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54BB9" w14:textId="70340049" w:rsidR="00CD2624" w:rsidRPr="004756E6" w:rsidRDefault="004756E6" w:rsidP="009D1893">
      <w:pPr>
        <w:pStyle w:val="Titolo1"/>
        <w:keepNext w:val="0"/>
        <w:rPr>
          <w:rFonts w:ascii="Times New Roman" w:hAnsi="Times New Roman"/>
          <w:color w:val="auto"/>
          <w:szCs w:val="28"/>
          <w:lang w:val="fr-FR"/>
        </w:rPr>
      </w:pPr>
      <w:bookmarkStart w:id="0" w:name="_Toc41877056"/>
      <w:bookmarkStart w:id="1" w:name="_Toc41823871"/>
      <w:r>
        <w:rPr>
          <w:rFonts w:ascii="Times New Roman" w:hAnsi="Times New Roman"/>
          <w:color w:val="auto"/>
          <w:szCs w:val="28"/>
          <w:lang w:val="fr-FR"/>
        </w:rPr>
        <w:t>PROJET</w:t>
      </w:r>
      <w:r w:rsidR="00CD2624" w:rsidRPr="004756E6">
        <w:rPr>
          <w:rFonts w:ascii="Times New Roman" w:hAnsi="Times New Roman"/>
          <w:color w:val="auto"/>
          <w:szCs w:val="28"/>
          <w:lang w:val="fr-FR"/>
        </w:rPr>
        <w:t xml:space="preserve"> DE CONTRAT</w:t>
      </w:r>
      <w:bookmarkEnd w:id="0"/>
      <w:bookmarkEnd w:id="1"/>
    </w:p>
    <w:p w14:paraId="73B7CB77" w14:textId="3687AAE5" w:rsidR="00324B41" w:rsidRPr="004756E6" w:rsidRDefault="004756E6" w:rsidP="00324B41">
      <w:pPr>
        <w:jc w:val="center"/>
        <w:rPr>
          <w:lang w:val="fr-FR"/>
        </w:rPr>
      </w:pPr>
      <w:r>
        <w:rPr>
          <w:noProof/>
          <w:snapToGrid/>
          <w:lang w:eastAsia="it-IT"/>
        </w:rPr>
        <w:drawing>
          <wp:inline distT="0" distB="0" distL="0" distR="0" wp14:anchorId="0DB3D5A8" wp14:editId="538428FB">
            <wp:extent cx="3863340" cy="1318260"/>
            <wp:effectExtent l="0" t="0" r="0" b="0"/>
            <wp:docPr id="1" name="Immagine 1524067517" descr="Immagine che contiene testo, schermata, Carattere, logo&#10;&#10;&#10;&#10;&#10;&#10;&#10;&#10;&#10;&#10;&#10;&#10;&#10;&#10;&#10;&#10;&#10;&#10;&#10;&#10;&#10;&#10;&#10;&#10;&#10;&#10;&#10;&#10;&#10;&#10;&#10;&#10;&#10;&#10;&#10;&#10;&#10;&#10;&#10;&#10;&#10;&#10;&#10;&#10;&#10;&#10;&#10;&#10;&#10;&#10;&#10;&#10;&#10;&#10;&#10;&#10;&#10;&#10;&#10;&#10;&#10;&#10;&#10;&#10;&#10;&#10;&#10;&#10;&#10;&#10;&#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524067517" descr="Immagine che contiene testo, schermata, Carattere, logo&#10;&#10;&#10;&#10;&#10;&#10;&#10;&#10;&#10;&#10;&#10;&#10;&#10;&#10;&#10;&#10;&#10;&#10;&#10;&#10;&#10;&#10;&#10;&#10;&#10;&#10;&#10;&#10;&#10;&#10;&#10;&#10;&#10;&#10;&#10;&#10;&#10;&#10;&#10;&#10;&#10;&#10;&#10;&#10;&#10;&#10;&#10;&#10;&#10;&#10;&#10;&#10;&#10;&#10;&#10;&#10;&#10;&#10;&#10;&#10;&#10;&#10;&#10;&#10;&#10;&#10;&#10;&#10;&#10;&#10;&#10;&#10;Descrizione generata automaticamente"/>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3340" cy="1318260"/>
                    </a:xfrm>
                    <a:prstGeom prst="rect">
                      <a:avLst/>
                    </a:prstGeom>
                    <a:noFill/>
                    <a:ln>
                      <a:noFill/>
                    </a:ln>
                  </pic:spPr>
                </pic:pic>
              </a:graphicData>
            </a:graphic>
          </wp:inline>
        </w:drawing>
      </w:r>
    </w:p>
    <w:p w14:paraId="633D8067" w14:textId="76B8D0DA" w:rsidR="00D9588A" w:rsidRPr="00D9588A" w:rsidRDefault="00D9588A" w:rsidP="00D9588A">
      <w:pPr>
        <w:pStyle w:val="oddl-nadpis"/>
        <w:keepNext w:val="0"/>
        <w:widowControl/>
        <w:rPr>
          <w:rFonts w:ascii="Times New Roman" w:hAnsi="Times New Roman"/>
          <w:b w:val="0"/>
          <w:bCs/>
          <w:sz w:val="22"/>
          <w:szCs w:val="22"/>
        </w:rPr>
      </w:pPr>
      <w:r w:rsidRPr="00D9588A">
        <w:rPr>
          <w:rFonts w:ascii="Times New Roman" w:hAnsi="Times New Roman"/>
          <w:b w:val="0"/>
          <w:bCs/>
          <w:sz w:val="22"/>
          <w:szCs w:val="22"/>
        </w:rPr>
        <w:t>Dir.01/</w:t>
      </w:r>
    </w:p>
    <w:p w14:paraId="3466D6EB" w14:textId="11BEC294" w:rsidR="004677C7" w:rsidRPr="00EE182A" w:rsidRDefault="00B906F3" w:rsidP="009D1893">
      <w:pPr>
        <w:pStyle w:val="oddl-nadpis"/>
        <w:keepNext w:val="0"/>
        <w:widowControl/>
        <w:jc w:val="center"/>
        <w:rPr>
          <w:rFonts w:ascii="Times New Roman" w:hAnsi="Times New Roman"/>
          <w:sz w:val="22"/>
          <w:szCs w:val="22"/>
          <w:lang w:val="it-IT"/>
        </w:rPr>
      </w:pPr>
      <w:r>
        <w:rPr>
          <w:rFonts w:ascii="Times New Roman" w:hAnsi="Times New Roman"/>
          <w:sz w:val="22"/>
          <w:szCs w:val="22"/>
        </w:rPr>
        <w:t>MARCHÉ</w:t>
      </w:r>
      <w:r w:rsidRPr="00E725FE">
        <w:rPr>
          <w:rFonts w:ascii="Times New Roman" w:hAnsi="Times New Roman"/>
          <w:sz w:val="22"/>
          <w:szCs w:val="22"/>
        </w:rPr>
        <w:t xml:space="preserve"> </w:t>
      </w:r>
      <w:r w:rsidR="00294671" w:rsidRPr="00E725FE">
        <w:rPr>
          <w:rFonts w:ascii="Times New Roman" w:hAnsi="Times New Roman"/>
          <w:sz w:val="22"/>
          <w:szCs w:val="22"/>
        </w:rPr>
        <w:t>DE TRAVAUX</w:t>
      </w:r>
    </w:p>
    <w:p w14:paraId="56773730" w14:textId="0058910E" w:rsidR="00CD2624" w:rsidRPr="00D9588A" w:rsidRDefault="004677C7" w:rsidP="00D364B4">
      <w:pPr>
        <w:spacing w:before="480" w:after="480" w:line="240" w:lineRule="exact"/>
        <w:jc w:val="center"/>
        <w:outlineLvl w:val="0"/>
        <w:rPr>
          <w:b/>
          <w:sz w:val="22"/>
          <w:szCs w:val="22"/>
          <w:lang w:val="it-IT"/>
        </w:rPr>
      </w:pPr>
      <w:r w:rsidRPr="001214C1">
        <w:rPr>
          <w:b/>
          <w:sz w:val="22"/>
          <w:szCs w:val="22"/>
          <w:highlight w:val="yellow"/>
          <w:lang w:val="it-IT"/>
        </w:rPr>
        <w:t xml:space="preserve">FINANCÉ PAR LE </w:t>
      </w:r>
      <w:r w:rsidR="00D9588A" w:rsidRPr="001214C1">
        <w:rPr>
          <w:b/>
          <w:sz w:val="22"/>
          <w:szCs w:val="22"/>
          <w:highlight w:val="yellow"/>
          <w:lang w:val="it-IT"/>
        </w:rPr>
        <w:t>DIREZIONE GENERALE PER LA COOPERAZIONE ALLO SVILUPPO - AGENZIA ITALIANA COOPERAZIONE SVILUPPO</w:t>
      </w:r>
    </w:p>
    <w:p w14:paraId="368D1304" w14:textId="77777777" w:rsidR="00D364B4" w:rsidRPr="00D9588A" w:rsidRDefault="00D364B4" w:rsidP="00D364B4">
      <w:pPr>
        <w:spacing w:after="120"/>
        <w:rPr>
          <w:lang w:val="it-IT"/>
        </w:rPr>
      </w:pPr>
      <w:proofErr w:type="spellStart"/>
      <w:r w:rsidRPr="00D9588A">
        <w:rPr>
          <w:lang w:val="it-IT"/>
        </w:rPr>
        <w:t>Entre</w:t>
      </w:r>
      <w:proofErr w:type="spellEnd"/>
    </w:p>
    <w:p w14:paraId="1105EB27" w14:textId="56519D2C" w:rsidR="00D9588A" w:rsidRPr="00D9588A" w:rsidRDefault="00D9588A" w:rsidP="00D9588A">
      <w:pPr>
        <w:widowControl w:val="0"/>
        <w:snapToGrid w:val="0"/>
        <w:spacing w:before="100" w:after="100"/>
        <w:rPr>
          <w:sz w:val="22"/>
          <w:szCs w:val="22"/>
          <w:lang w:val="it-IT"/>
        </w:rPr>
      </w:pPr>
      <w:r w:rsidRPr="00D9588A">
        <w:rPr>
          <w:sz w:val="22"/>
          <w:szCs w:val="22"/>
          <w:lang w:val="it-IT"/>
        </w:rPr>
        <w:t xml:space="preserve">CIHEAM Bari – </w:t>
      </w:r>
      <w:proofErr w:type="spellStart"/>
      <w:r w:rsidRPr="00D9588A">
        <w:rPr>
          <w:sz w:val="22"/>
          <w:szCs w:val="22"/>
          <w:lang w:val="it-IT"/>
        </w:rPr>
        <w:t>Mediterranean</w:t>
      </w:r>
      <w:proofErr w:type="spellEnd"/>
      <w:r w:rsidRPr="00D9588A">
        <w:rPr>
          <w:sz w:val="22"/>
          <w:szCs w:val="22"/>
          <w:lang w:val="it-IT"/>
        </w:rPr>
        <w:t xml:space="preserve"> </w:t>
      </w:r>
      <w:proofErr w:type="spellStart"/>
      <w:r w:rsidRPr="00D9588A">
        <w:rPr>
          <w:sz w:val="22"/>
          <w:szCs w:val="22"/>
          <w:lang w:val="it-IT"/>
        </w:rPr>
        <w:t>Agronomic</w:t>
      </w:r>
      <w:proofErr w:type="spellEnd"/>
      <w:r w:rsidRPr="00D9588A">
        <w:rPr>
          <w:sz w:val="22"/>
          <w:szCs w:val="22"/>
          <w:lang w:val="it-IT"/>
        </w:rPr>
        <w:t xml:space="preserve"> Institute of Bari, </w:t>
      </w:r>
    </w:p>
    <w:p w14:paraId="14EC3709" w14:textId="14078E9C" w:rsidR="00E54183" w:rsidRPr="00D9588A" w:rsidRDefault="00D9588A" w:rsidP="00D9588A">
      <w:pPr>
        <w:widowControl w:val="0"/>
        <w:snapToGrid w:val="0"/>
        <w:spacing w:before="100" w:after="100"/>
        <w:rPr>
          <w:sz w:val="22"/>
          <w:szCs w:val="22"/>
          <w:lang w:val="it-IT"/>
        </w:rPr>
      </w:pPr>
      <w:r w:rsidRPr="00D9588A">
        <w:rPr>
          <w:sz w:val="22"/>
          <w:szCs w:val="22"/>
          <w:lang w:val="it-IT"/>
        </w:rPr>
        <w:t>Via Ceglie 9 70010 Valenzano (BA) - Italy</w:t>
      </w:r>
    </w:p>
    <w:p w14:paraId="45081575" w14:textId="77777777" w:rsidR="00CD2624" w:rsidRPr="00003DBD" w:rsidRDefault="00CD2624" w:rsidP="00CD2624">
      <w:pPr>
        <w:widowControl w:val="0"/>
        <w:snapToGrid w:val="0"/>
        <w:spacing w:before="100" w:after="100"/>
        <w:rPr>
          <w:sz w:val="22"/>
          <w:szCs w:val="22"/>
          <w:lang w:val="fr-FR"/>
        </w:rPr>
      </w:pPr>
      <w:r w:rsidRPr="00003DBD">
        <w:rPr>
          <w:sz w:val="22"/>
          <w:szCs w:val="22"/>
          <w:lang w:val="fr-FR"/>
        </w:rPr>
        <w:t>(</w:t>
      </w:r>
      <w:proofErr w:type="gramStart"/>
      <w:r w:rsidRPr="00003DBD">
        <w:rPr>
          <w:sz w:val="22"/>
          <w:szCs w:val="22"/>
          <w:lang w:val="fr-FR"/>
        </w:rPr>
        <w:t>ci</w:t>
      </w:r>
      <w:proofErr w:type="gramEnd"/>
      <w:r w:rsidRPr="00003DBD">
        <w:rPr>
          <w:sz w:val="22"/>
          <w:szCs w:val="22"/>
          <w:lang w:val="fr-FR"/>
        </w:rPr>
        <w:t>-après le « pouvoir adjudicateur »),</w:t>
      </w:r>
    </w:p>
    <w:p w14:paraId="622C0464" w14:textId="77777777" w:rsidR="00CD2624" w:rsidRPr="00003DBD" w:rsidRDefault="00CD2624" w:rsidP="006E6032">
      <w:pPr>
        <w:jc w:val="right"/>
        <w:rPr>
          <w:sz w:val="22"/>
          <w:szCs w:val="22"/>
          <w:lang w:val="fr-FR"/>
        </w:rPr>
      </w:pPr>
      <w:proofErr w:type="gramStart"/>
      <w:r w:rsidRPr="00003DBD">
        <w:rPr>
          <w:sz w:val="22"/>
          <w:szCs w:val="22"/>
          <w:lang w:val="fr-FR"/>
        </w:rPr>
        <w:t>d'une</w:t>
      </w:r>
      <w:proofErr w:type="gramEnd"/>
      <w:r w:rsidRPr="00003DBD">
        <w:rPr>
          <w:sz w:val="22"/>
          <w:szCs w:val="22"/>
          <w:lang w:val="fr-FR"/>
        </w:rPr>
        <w:t xml:space="preserve"> part,</w:t>
      </w:r>
    </w:p>
    <w:p w14:paraId="4DB156D4" w14:textId="77777777" w:rsidR="00CD2624" w:rsidRPr="00003DBD" w:rsidRDefault="00CD2624" w:rsidP="006E6032">
      <w:pPr>
        <w:rPr>
          <w:sz w:val="22"/>
          <w:szCs w:val="22"/>
          <w:lang w:val="fr-FR"/>
        </w:rPr>
      </w:pPr>
      <w:proofErr w:type="gramStart"/>
      <w:r w:rsidRPr="00003DBD">
        <w:rPr>
          <w:sz w:val="22"/>
          <w:szCs w:val="22"/>
          <w:lang w:val="fr-FR"/>
        </w:rPr>
        <w:t>et</w:t>
      </w:r>
      <w:proofErr w:type="gramEnd"/>
    </w:p>
    <w:p w14:paraId="275CEF70" w14:textId="77777777" w:rsidR="00CD2624" w:rsidRPr="00003DBD" w:rsidRDefault="00CD2624" w:rsidP="006E6032">
      <w:pPr>
        <w:rPr>
          <w:sz w:val="22"/>
          <w:szCs w:val="22"/>
          <w:lang w:val="fr-FR"/>
        </w:rPr>
      </w:pPr>
    </w:p>
    <w:p w14:paraId="335A6F29" w14:textId="77777777" w:rsidR="00CD2624" w:rsidRPr="00003DBD" w:rsidRDefault="00CD2624" w:rsidP="006E6032">
      <w:pPr>
        <w:rPr>
          <w:sz w:val="22"/>
          <w:szCs w:val="22"/>
          <w:lang w:val="fr-FR"/>
        </w:rPr>
      </w:pPr>
      <w:r w:rsidRPr="00003DBD">
        <w:rPr>
          <w:sz w:val="22"/>
          <w:szCs w:val="22"/>
          <w:lang w:val="fr-FR"/>
        </w:rPr>
        <w:t xml:space="preserve">&lt;Nom officiel complet </w:t>
      </w:r>
      <w:r w:rsidR="0034613B" w:rsidRPr="00003DBD">
        <w:rPr>
          <w:sz w:val="22"/>
          <w:szCs w:val="22"/>
          <w:highlight w:val="yellow"/>
          <w:lang w:val="fr-FR"/>
        </w:rPr>
        <w:t>de l'entrepreneur&gt;</w:t>
      </w:r>
    </w:p>
    <w:p w14:paraId="2F6738B5" w14:textId="77777777" w:rsidR="00CD2624" w:rsidRPr="00003DBD" w:rsidRDefault="00CD2624" w:rsidP="006E6032">
      <w:pPr>
        <w:jc w:val="both"/>
        <w:rPr>
          <w:sz w:val="22"/>
          <w:szCs w:val="22"/>
          <w:lang w:val="fr-FR"/>
        </w:rPr>
      </w:pPr>
      <w:r w:rsidRPr="00003DBD">
        <w:rPr>
          <w:sz w:val="22"/>
          <w:szCs w:val="22"/>
          <w:lang w:val="fr-FR"/>
        </w:rPr>
        <w:t>[&lt;Statut juridique/titre&gt;]</w:t>
      </w:r>
      <w:r w:rsidRPr="00E725FE">
        <w:rPr>
          <w:rStyle w:val="Rimandonotaapidipagina"/>
          <w:sz w:val="22"/>
          <w:szCs w:val="22"/>
        </w:rPr>
        <w:footnoteReference w:id="1"/>
      </w:r>
    </w:p>
    <w:p w14:paraId="25F7562A" w14:textId="77777777" w:rsidR="00CD2624" w:rsidRPr="00003DBD" w:rsidRDefault="00CD2624" w:rsidP="006E6032">
      <w:pPr>
        <w:jc w:val="both"/>
        <w:rPr>
          <w:sz w:val="22"/>
          <w:szCs w:val="22"/>
          <w:lang w:val="fr-FR"/>
        </w:rPr>
      </w:pPr>
      <w:r w:rsidRPr="00003DBD">
        <w:rPr>
          <w:sz w:val="22"/>
          <w:szCs w:val="22"/>
          <w:lang w:val="fr-FR"/>
        </w:rPr>
        <w:t>[&lt;Numéro d'immatriculation officiel&gt;]</w:t>
      </w:r>
      <w:r w:rsidRPr="00E725FE">
        <w:rPr>
          <w:rStyle w:val="Rimandonotaapidipagina"/>
          <w:sz w:val="22"/>
          <w:szCs w:val="22"/>
        </w:rPr>
        <w:footnoteReference w:id="2"/>
      </w:r>
    </w:p>
    <w:p w14:paraId="1CB15E01" w14:textId="77777777" w:rsidR="00CD2624" w:rsidRPr="00003DBD" w:rsidRDefault="007F26B5" w:rsidP="006E6032">
      <w:pPr>
        <w:jc w:val="both"/>
        <w:rPr>
          <w:sz w:val="22"/>
          <w:szCs w:val="22"/>
          <w:lang w:val="fr-FR"/>
        </w:rPr>
      </w:pPr>
      <w:r w:rsidRPr="00003DBD">
        <w:rPr>
          <w:sz w:val="22"/>
          <w:szCs w:val="22"/>
          <w:lang w:val="fr-FR"/>
        </w:rPr>
        <w:t>&lt;Adresse officielle complète&gt;</w:t>
      </w:r>
    </w:p>
    <w:p w14:paraId="5B70108C" w14:textId="77777777" w:rsidR="00CD2624" w:rsidRPr="00003DBD" w:rsidRDefault="00CD2624" w:rsidP="006E6032">
      <w:pPr>
        <w:jc w:val="both"/>
        <w:rPr>
          <w:sz w:val="22"/>
          <w:szCs w:val="22"/>
          <w:lang w:val="fr-FR"/>
        </w:rPr>
      </w:pPr>
      <w:r w:rsidRPr="00003DBD">
        <w:rPr>
          <w:sz w:val="22"/>
          <w:szCs w:val="22"/>
          <w:lang w:val="fr-FR"/>
        </w:rPr>
        <w:t>[&lt;numéro de TVA &gt;],</w:t>
      </w:r>
      <w:r w:rsidRPr="00E725FE">
        <w:rPr>
          <w:rStyle w:val="Rimandonotaapidipagina"/>
          <w:sz w:val="22"/>
          <w:szCs w:val="22"/>
        </w:rPr>
        <w:footnoteReference w:id="3"/>
      </w:r>
      <w:r w:rsidRPr="00003DBD">
        <w:rPr>
          <w:sz w:val="22"/>
          <w:szCs w:val="22"/>
          <w:lang w:val="fr-FR"/>
        </w:rPr>
        <w:t xml:space="preserve"> </w:t>
      </w:r>
    </w:p>
    <w:p w14:paraId="7537AFEF" w14:textId="77777777" w:rsidR="00CD2624" w:rsidRPr="00003DBD" w:rsidRDefault="00CD2624" w:rsidP="006E6032">
      <w:pPr>
        <w:jc w:val="both"/>
        <w:rPr>
          <w:sz w:val="22"/>
          <w:szCs w:val="22"/>
          <w:lang w:val="fr-FR"/>
        </w:rPr>
      </w:pPr>
    </w:p>
    <w:p w14:paraId="7465654C" w14:textId="77777777" w:rsidR="00CD2624" w:rsidRPr="00003DBD" w:rsidRDefault="00CD2624" w:rsidP="006E6032">
      <w:pPr>
        <w:jc w:val="both"/>
        <w:rPr>
          <w:sz w:val="22"/>
          <w:szCs w:val="22"/>
          <w:lang w:val="fr-FR"/>
        </w:rPr>
      </w:pPr>
      <w:r w:rsidRPr="00003DBD">
        <w:rPr>
          <w:sz w:val="22"/>
          <w:szCs w:val="22"/>
          <w:lang w:val="fr-FR"/>
        </w:rPr>
        <w:t>(</w:t>
      </w:r>
      <w:proofErr w:type="gramStart"/>
      <w:r w:rsidRPr="00003DBD">
        <w:rPr>
          <w:sz w:val="22"/>
          <w:szCs w:val="22"/>
          <w:lang w:val="fr-FR"/>
        </w:rPr>
        <w:t>ci</w:t>
      </w:r>
      <w:proofErr w:type="gramEnd"/>
      <w:r w:rsidRPr="00003DBD">
        <w:rPr>
          <w:sz w:val="22"/>
          <w:szCs w:val="22"/>
          <w:lang w:val="fr-FR"/>
        </w:rPr>
        <w:t>-après le « contractant »)</w:t>
      </w:r>
    </w:p>
    <w:p w14:paraId="70EC1003" w14:textId="77777777" w:rsidR="00CD2624" w:rsidRPr="00003DBD" w:rsidRDefault="00CD2624" w:rsidP="006E6032">
      <w:pPr>
        <w:rPr>
          <w:sz w:val="22"/>
          <w:szCs w:val="22"/>
          <w:lang w:val="fr-FR"/>
        </w:rPr>
      </w:pPr>
    </w:p>
    <w:p w14:paraId="2B2F4996" w14:textId="77777777" w:rsidR="00CD2624" w:rsidRPr="00003DBD" w:rsidRDefault="00CD2624" w:rsidP="006E6032">
      <w:pPr>
        <w:tabs>
          <w:tab w:val="left" w:pos="-1440"/>
          <w:tab w:val="left" w:pos="-720"/>
          <w:tab w:val="left" w:pos="828"/>
          <w:tab w:val="left" w:pos="1044"/>
          <w:tab w:val="left" w:pos="1260"/>
          <w:tab w:val="left" w:pos="1476"/>
          <w:tab w:val="left" w:pos="1692"/>
          <w:tab w:val="left" w:pos="2160"/>
        </w:tabs>
        <w:jc w:val="right"/>
        <w:rPr>
          <w:sz w:val="22"/>
          <w:szCs w:val="22"/>
          <w:lang w:val="fr-FR"/>
        </w:rPr>
      </w:pPr>
      <w:proofErr w:type="gramStart"/>
      <w:r w:rsidRPr="00003DBD">
        <w:rPr>
          <w:sz w:val="22"/>
          <w:szCs w:val="22"/>
          <w:lang w:val="fr-FR"/>
        </w:rPr>
        <w:t>de</w:t>
      </w:r>
      <w:proofErr w:type="gramEnd"/>
      <w:r w:rsidRPr="00003DBD">
        <w:rPr>
          <w:sz w:val="22"/>
          <w:szCs w:val="22"/>
          <w:lang w:val="fr-FR"/>
        </w:rPr>
        <w:t xml:space="preserve"> l'autre part,</w:t>
      </w:r>
    </w:p>
    <w:p w14:paraId="5026DB21" w14:textId="77777777" w:rsidR="00CD2624" w:rsidRPr="00003DBD" w:rsidRDefault="00CD2624" w:rsidP="006E6032">
      <w:pPr>
        <w:tabs>
          <w:tab w:val="left" w:pos="-1440"/>
          <w:tab w:val="left" w:pos="-720"/>
          <w:tab w:val="left" w:pos="828"/>
          <w:tab w:val="left" w:pos="1044"/>
          <w:tab w:val="left" w:pos="1260"/>
          <w:tab w:val="left" w:pos="1476"/>
          <w:tab w:val="left" w:pos="1692"/>
          <w:tab w:val="left" w:pos="2160"/>
        </w:tabs>
        <w:jc w:val="right"/>
        <w:rPr>
          <w:sz w:val="22"/>
          <w:szCs w:val="22"/>
          <w:lang w:val="fr-FR"/>
        </w:rPr>
      </w:pPr>
    </w:p>
    <w:p w14:paraId="7DB16072" w14:textId="77777777" w:rsidR="00CD2624" w:rsidRPr="00003DBD" w:rsidRDefault="00CD2624" w:rsidP="006E6032">
      <w:pPr>
        <w:rPr>
          <w:sz w:val="22"/>
          <w:szCs w:val="22"/>
          <w:lang w:val="fr-FR"/>
        </w:rPr>
      </w:pPr>
      <w:proofErr w:type="gramStart"/>
      <w:r w:rsidRPr="00003DBD">
        <w:rPr>
          <w:sz w:val="22"/>
          <w:szCs w:val="22"/>
          <w:lang w:val="fr-FR"/>
        </w:rPr>
        <w:t>sont</w:t>
      </w:r>
      <w:proofErr w:type="gramEnd"/>
      <w:r w:rsidRPr="00003DBD">
        <w:rPr>
          <w:sz w:val="22"/>
          <w:szCs w:val="22"/>
          <w:lang w:val="fr-FR"/>
        </w:rPr>
        <w:t xml:space="preserve"> convenus de ce qui suit :</w:t>
      </w:r>
    </w:p>
    <w:p w14:paraId="18CDDEFE" w14:textId="4A83D652" w:rsidR="00CD2624" w:rsidRPr="00D9588A" w:rsidRDefault="00CD2624" w:rsidP="009D1893">
      <w:pPr>
        <w:spacing w:before="240"/>
        <w:jc w:val="center"/>
        <w:outlineLvl w:val="0"/>
        <w:rPr>
          <w:sz w:val="22"/>
          <w:szCs w:val="22"/>
          <w:lang w:val="it-IT"/>
        </w:rPr>
      </w:pPr>
      <w:proofErr w:type="gramStart"/>
      <w:r w:rsidRPr="00D9588A">
        <w:rPr>
          <w:b/>
          <w:sz w:val="22"/>
          <w:szCs w:val="22"/>
          <w:lang w:val="it-IT"/>
        </w:rPr>
        <w:t>PROJET</w:t>
      </w:r>
      <w:r w:rsidR="00D9588A">
        <w:rPr>
          <w:b/>
          <w:sz w:val="22"/>
          <w:szCs w:val="22"/>
          <w:lang w:val="it-IT"/>
        </w:rPr>
        <w:t xml:space="preserve">: </w:t>
      </w:r>
      <w:r w:rsidR="00D9588A" w:rsidRPr="00D9588A">
        <w:rPr>
          <w:b/>
          <w:sz w:val="28"/>
          <w:lang w:val="it-IT"/>
        </w:rPr>
        <w:t xml:space="preserve"> </w:t>
      </w:r>
      <w:r w:rsidR="00D9588A" w:rsidRPr="00425FEA">
        <w:rPr>
          <w:b/>
          <w:sz w:val="28"/>
          <w:highlight w:val="yellow"/>
          <w:lang w:val="it-IT"/>
        </w:rPr>
        <w:t>Rafforzamento</w:t>
      </w:r>
      <w:proofErr w:type="gramEnd"/>
      <w:r w:rsidR="00D9588A" w:rsidRPr="00425FEA">
        <w:rPr>
          <w:b/>
          <w:sz w:val="28"/>
          <w:highlight w:val="yellow"/>
          <w:lang w:val="it-IT"/>
        </w:rPr>
        <w:t xml:space="preserve"> degli ecosistemi agroalimentari in partenariato con il settore privato in </w:t>
      </w:r>
      <w:proofErr w:type="spellStart"/>
      <w:r w:rsidR="001214C1" w:rsidRPr="00425FEA">
        <w:rPr>
          <w:b/>
          <w:sz w:val="28"/>
          <w:highlight w:val="yellow"/>
          <w:lang w:val="it-IT"/>
        </w:rPr>
        <w:t>Sénégal</w:t>
      </w:r>
      <w:proofErr w:type="spellEnd"/>
      <w:r w:rsidR="00425FEA" w:rsidRPr="00425FEA">
        <w:rPr>
          <w:b/>
          <w:sz w:val="28"/>
          <w:highlight w:val="yellow"/>
          <w:lang w:val="it-IT"/>
        </w:rPr>
        <w:t xml:space="preserve"> – AREA Africa Senegal AID 01</w:t>
      </w:r>
    </w:p>
    <w:p w14:paraId="2CF06734" w14:textId="0315AE29" w:rsidR="004677C7" w:rsidRPr="00003DBD" w:rsidRDefault="004677C7" w:rsidP="009D1893">
      <w:pPr>
        <w:spacing w:before="240"/>
        <w:jc w:val="center"/>
        <w:outlineLvl w:val="0"/>
        <w:rPr>
          <w:b/>
          <w:sz w:val="22"/>
          <w:szCs w:val="22"/>
          <w:lang w:val="fr-FR"/>
        </w:rPr>
      </w:pPr>
      <w:r w:rsidRPr="00003DBD">
        <w:rPr>
          <w:b/>
          <w:sz w:val="22"/>
          <w:szCs w:val="22"/>
          <w:lang w:val="fr-FR"/>
        </w:rPr>
        <w:t xml:space="preserve">TITRE DU </w:t>
      </w:r>
      <w:r w:rsidR="00B906F3" w:rsidRPr="00B906F3">
        <w:rPr>
          <w:b/>
          <w:sz w:val="22"/>
          <w:szCs w:val="22"/>
          <w:lang w:val="fr-FR"/>
        </w:rPr>
        <w:t>MARCHÉ</w:t>
      </w:r>
      <w:r w:rsidR="00D9588A">
        <w:rPr>
          <w:b/>
          <w:sz w:val="22"/>
          <w:szCs w:val="22"/>
          <w:lang w:val="fr-FR"/>
        </w:rPr>
        <w:t> : C</w:t>
      </w:r>
      <w:r w:rsidR="00D9588A" w:rsidRPr="00D9588A">
        <w:rPr>
          <w:b/>
          <w:sz w:val="22"/>
          <w:szCs w:val="22"/>
          <w:lang w:val="fr-FR"/>
        </w:rPr>
        <w:t>onstruction et la réhabilitation d’infrastructures au profit des communautés locales</w:t>
      </w:r>
    </w:p>
    <w:p w14:paraId="1DB400D2" w14:textId="77777777" w:rsidR="00CD2624" w:rsidRPr="00003DBD" w:rsidRDefault="004677C7" w:rsidP="009D1893">
      <w:pPr>
        <w:spacing w:before="240"/>
        <w:ind w:left="720" w:hanging="720"/>
        <w:jc w:val="both"/>
        <w:rPr>
          <w:sz w:val="22"/>
          <w:szCs w:val="22"/>
          <w:lang w:val="fr-FR"/>
        </w:rPr>
      </w:pPr>
      <w:r w:rsidRPr="00003DBD">
        <w:rPr>
          <w:b/>
          <w:sz w:val="22"/>
          <w:szCs w:val="22"/>
          <w:lang w:val="fr-FR"/>
        </w:rPr>
        <w:t>Numéro d'identification &lt;</w:t>
      </w:r>
      <w:r w:rsidRPr="001214C1">
        <w:rPr>
          <w:b/>
          <w:sz w:val="22"/>
          <w:szCs w:val="22"/>
          <w:highlight w:val="yellow"/>
          <w:lang w:val="fr-FR"/>
        </w:rPr>
        <w:t>référence de publication&gt;</w:t>
      </w:r>
    </w:p>
    <w:p w14:paraId="1D904458" w14:textId="77777777" w:rsidR="00CD2624" w:rsidRPr="00003DBD" w:rsidRDefault="00CD2624" w:rsidP="009D1893">
      <w:pPr>
        <w:spacing w:before="240"/>
        <w:ind w:right="-567"/>
        <w:jc w:val="both"/>
        <w:rPr>
          <w:sz w:val="22"/>
          <w:szCs w:val="22"/>
          <w:lang w:val="fr-FR"/>
        </w:rPr>
      </w:pPr>
      <w:proofErr w:type="gramStart"/>
      <w:r w:rsidRPr="00003DBD">
        <w:rPr>
          <w:sz w:val="22"/>
          <w:szCs w:val="22"/>
          <w:lang w:val="fr-FR"/>
        </w:rPr>
        <w:t>considérant</w:t>
      </w:r>
      <w:proofErr w:type="gramEnd"/>
      <w:r w:rsidRPr="00003DBD">
        <w:rPr>
          <w:sz w:val="22"/>
          <w:szCs w:val="22"/>
          <w:lang w:val="fr-FR"/>
        </w:rPr>
        <w:t xml:space="preserve"> que le pouvoir adjudicateur souhaite que l'entrepreneur réalise les travaux suivants :</w:t>
      </w:r>
    </w:p>
    <w:p w14:paraId="41CA49E7" w14:textId="37CDBC6A" w:rsidR="00CD2624" w:rsidRPr="00003DBD" w:rsidRDefault="00CD2624" w:rsidP="00B5243B">
      <w:pPr>
        <w:spacing w:before="240"/>
        <w:ind w:right="-567"/>
        <w:jc w:val="both"/>
        <w:rPr>
          <w:sz w:val="22"/>
          <w:szCs w:val="22"/>
          <w:lang w:val="fr-FR"/>
        </w:rPr>
      </w:pPr>
      <w:r w:rsidRPr="00003DBD">
        <w:rPr>
          <w:b/>
          <w:sz w:val="22"/>
          <w:szCs w:val="22"/>
          <w:lang w:val="fr-FR"/>
        </w:rPr>
        <w:lastRenderedPageBreak/>
        <w:t xml:space="preserve">Construction </w:t>
      </w:r>
      <w:r w:rsidR="00D9588A" w:rsidRPr="00D9588A">
        <w:rPr>
          <w:b/>
          <w:sz w:val="22"/>
          <w:szCs w:val="22"/>
          <w:lang w:val="fr-FR"/>
        </w:rPr>
        <w:t>et la réhabilitation d’infrastructures au profit des communautés locales</w:t>
      </w:r>
      <w:r w:rsidR="00D9588A">
        <w:rPr>
          <w:b/>
          <w:sz w:val="22"/>
          <w:szCs w:val="22"/>
          <w:lang w:val="fr-FR"/>
        </w:rPr>
        <w:t xml:space="preserve"> </w:t>
      </w:r>
      <w:r w:rsidR="00D9588A" w:rsidRPr="00D9588A">
        <w:rPr>
          <w:b/>
          <w:sz w:val="22"/>
          <w:szCs w:val="22"/>
          <w:highlight w:val="yellow"/>
          <w:lang w:val="fr-FR"/>
        </w:rPr>
        <w:t>&lt;…&gt;</w:t>
      </w:r>
    </w:p>
    <w:p w14:paraId="0881F8F0" w14:textId="77777777" w:rsidR="00CD2624" w:rsidRPr="00003DBD" w:rsidRDefault="00CD2624" w:rsidP="00CD2624">
      <w:pPr>
        <w:ind w:right="-45"/>
        <w:jc w:val="both"/>
        <w:rPr>
          <w:sz w:val="22"/>
          <w:szCs w:val="22"/>
          <w:lang w:val="fr-FR"/>
        </w:rPr>
      </w:pPr>
      <w:proofErr w:type="gramStart"/>
      <w:r w:rsidRPr="00003DBD">
        <w:rPr>
          <w:sz w:val="22"/>
          <w:szCs w:val="22"/>
          <w:lang w:val="fr-FR"/>
        </w:rPr>
        <w:t>et</w:t>
      </w:r>
      <w:proofErr w:type="gramEnd"/>
      <w:r w:rsidRPr="00003DBD">
        <w:rPr>
          <w:sz w:val="22"/>
          <w:szCs w:val="22"/>
          <w:lang w:val="fr-FR"/>
        </w:rPr>
        <w:t xml:space="preserve"> a accepté une soumission de l'entrepreneur pour l'exécution et l'achèvement de ces travaux et pour remédier à tout défaut qui s'y trouve.</w:t>
      </w:r>
    </w:p>
    <w:p w14:paraId="7D37D6BE" w14:textId="77777777" w:rsidR="00CD2624" w:rsidRPr="00003DBD" w:rsidRDefault="00CD2624" w:rsidP="009D1893">
      <w:pPr>
        <w:spacing w:before="240"/>
        <w:ind w:right="-567"/>
        <w:jc w:val="both"/>
        <w:rPr>
          <w:b/>
          <w:sz w:val="22"/>
          <w:szCs w:val="22"/>
          <w:lang w:val="fr-FR"/>
        </w:rPr>
      </w:pPr>
      <w:r w:rsidRPr="00003DBD">
        <w:rPr>
          <w:b/>
          <w:sz w:val="22"/>
          <w:szCs w:val="22"/>
          <w:lang w:val="fr-FR"/>
        </w:rPr>
        <w:t>Il est convenu de ce qui suit :</w:t>
      </w:r>
    </w:p>
    <w:p w14:paraId="623622C5" w14:textId="77777777" w:rsidR="00CD2624" w:rsidRPr="00003DBD" w:rsidRDefault="002E200A" w:rsidP="009D1893">
      <w:pPr>
        <w:spacing w:before="240" w:after="240"/>
        <w:ind w:left="567" w:right="-45" w:hanging="567"/>
        <w:jc w:val="both"/>
        <w:rPr>
          <w:sz w:val="22"/>
          <w:szCs w:val="22"/>
          <w:lang w:val="fr-FR"/>
        </w:rPr>
      </w:pPr>
      <w:r w:rsidRPr="00003DBD">
        <w:rPr>
          <w:b/>
          <w:sz w:val="22"/>
          <w:szCs w:val="22"/>
          <w:lang w:val="fr-FR"/>
        </w:rPr>
        <w:t>(1)</w:t>
      </w:r>
      <w:r w:rsidR="00CD2624" w:rsidRPr="00003DBD">
        <w:rPr>
          <w:sz w:val="22"/>
          <w:szCs w:val="22"/>
          <w:lang w:val="fr-FR"/>
        </w:rPr>
        <w:tab/>
        <w:t>Dans le présent contrat, les mots et expressions ont le sens qui leur est attribué dans les conditions contractuelles énoncées ci-dessous.</w:t>
      </w:r>
    </w:p>
    <w:p w14:paraId="51E0C132" w14:textId="77777777" w:rsidR="00CD2624" w:rsidRPr="00003DBD" w:rsidRDefault="002E200A" w:rsidP="009D1893">
      <w:pPr>
        <w:spacing w:after="120"/>
        <w:ind w:left="567" w:right="-45" w:hanging="567"/>
        <w:jc w:val="both"/>
        <w:rPr>
          <w:sz w:val="22"/>
          <w:szCs w:val="22"/>
          <w:lang w:val="fr-FR"/>
        </w:rPr>
      </w:pPr>
      <w:r w:rsidRPr="00003DBD">
        <w:rPr>
          <w:b/>
          <w:sz w:val="22"/>
          <w:szCs w:val="22"/>
          <w:lang w:val="fr-FR"/>
        </w:rPr>
        <w:t>(2)</w:t>
      </w:r>
      <w:r w:rsidR="00CD2624" w:rsidRPr="00003DBD">
        <w:rPr>
          <w:sz w:val="22"/>
          <w:szCs w:val="22"/>
          <w:lang w:val="fr-FR"/>
        </w:rPr>
        <w:tab/>
        <w:t>Les documents suivants sont réputés former et être lus et interprétés comme faisant partie du présent contrat, dans l'ordre de préséance suivant :</w:t>
      </w:r>
    </w:p>
    <w:p w14:paraId="36608F01" w14:textId="77777777" w:rsidR="00CD2624" w:rsidRPr="00E725FE" w:rsidRDefault="00CD2624" w:rsidP="009D1893">
      <w:pPr>
        <w:numPr>
          <w:ilvl w:val="0"/>
          <w:numId w:val="111"/>
        </w:numPr>
        <w:ind w:left="993" w:right="-567"/>
        <w:jc w:val="both"/>
        <w:rPr>
          <w:sz w:val="22"/>
          <w:szCs w:val="22"/>
        </w:rPr>
      </w:pPr>
      <w:r w:rsidRPr="00E725FE">
        <w:rPr>
          <w:sz w:val="22"/>
          <w:szCs w:val="22"/>
        </w:rPr>
        <w:t xml:space="preserve">le </w:t>
      </w:r>
      <w:proofErr w:type="spellStart"/>
      <w:r w:rsidRPr="00E725FE">
        <w:rPr>
          <w:sz w:val="22"/>
          <w:szCs w:val="22"/>
        </w:rPr>
        <w:t>contrat</w:t>
      </w:r>
      <w:proofErr w:type="spellEnd"/>
      <w:r w:rsidRPr="00E725FE">
        <w:rPr>
          <w:sz w:val="22"/>
          <w:szCs w:val="22"/>
        </w:rPr>
        <w:t>,</w:t>
      </w:r>
    </w:p>
    <w:p w14:paraId="315AEC29" w14:textId="77777777" w:rsidR="00CD2624" w:rsidRPr="00E725FE" w:rsidRDefault="00CD2624" w:rsidP="009D1893">
      <w:pPr>
        <w:numPr>
          <w:ilvl w:val="0"/>
          <w:numId w:val="111"/>
        </w:numPr>
        <w:ind w:left="993" w:right="-567"/>
        <w:jc w:val="both"/>
        <w:rPr>
          <w:sz w:val="22"/>
          <w:szCs w:val="22"/>
        </w:rPr>
      </w:pPr>
      <w:r w:rsidRPr="00E725FE">
        <w:rPr>
          <w:sz w:val="22"/>
          <w:szCs w:val="22"/>
        </w:rPr>
        <w:t xml:space="preserve">les conditions </w:t>
      </w:r>
      <w:proofErr w:type="spellStart"/>
      <w:r w:rsidRPr="00E725FE">
        <w:rPr>
          <w:sz w:val="22"/>
          <w:szCs w:val="22"/>
        </w:rPr>
        <w:t>particulières</w:t>
      </w:r>
      <w:proofErr w:type="spellEnd"/>
      <w:r w:rsidRPr="00E725FE">
        <w:rPr>
          <w:sz w:val="22"/>
          <w:szCs w:val="22"/>
        </w:rPr>
        <w:t>,</w:t>
      </w:r>
    </w:p>
    <w:p w14:paraId="0822AFB9" w14:textId="77777777" w:rsidR="00CD2624" w:rsidRPr="002F0C4E" w:rsidRDefault="00CD2624" w:rsidP="009D1893">
      <w:pPr>
        <w:numPr>
          <w:ilvl w:val="0"/>
          <w:numId w:val="111"/>
        </w:numPr>
        <w:ind w:left="993" w:right="-567"/>
        <w:jc w:val="both"/>
        <w:rPr>
          <w:sz w:val="22"/>
          <w:szCs w:val="22"/>
        </w:rPr>
      </w:pPr>
      <w:r w:rsidRPr="00E725FE">
        <w:rPr>
          <w:sz w:val="22"/>
          <w:szCs w:val="22"/>
        </w:rPr>
        <w:t xml:space="preserve">les conditions </w:t>
      </w:r>
      <w:proofErr w:type="spellStart"/>
      <w:r w:rsidRPr="00E725FE">
        <w:rPr>
          <w:sz w:val="22"/>
          <w:szCs w:val="22"/>
        </w:rPr>
        <w:t>générales</w:t>
      </w:r>
      <w:proofErr w:type="spellEnd"/>
      <w:r w:rsidRPr="00E725FE">
        <w:rPr>
          <w:sz w:val="22"/>
          <w:szCs w:val="22"/>
        </w:rPr>
        <w:t>,</w:t>
      </w:r>
    </w:p>
    <w:p w14:paraId="35BC02FB" w14:textId="535705F1" w:rsidR="00CD2624" w:rsidRPr="00003DBD" w:rsidRDefault="00CD2624" w:rsidP="009D1893">
      <w:pPr>
        <w:numPr>
          <w:ilvl w:val="0"/>
          <w:numId w:val="111"/>
        </w:numPr>
        <w:ind w:left="993" w:right="-567"/>
        <w:jc w:val="both"/>
        <w:rPr>
          <w:sz w:val="22"/>
          <w:szCs w:val="22"/>
          <w:lang w:val="fr-FR"/>
        </w:rPr>
      </w:pPr>
      <w:proofErr w:type="gramStart"/>
      <w:r w:rsidRPr="00003DBD">
        <w:rPr>
          <w:sz w:val="22"/>
          <w:szCs w:val="22"/>
          <w:lang w:val="fr-FR"/>
        </w:rPr>
        <w:t>les</w:t>
      </w:r>
      <w:proofErr w:type="gramEnd"/>
      <w:r w:rsidRPr="00003DBD">
        <w:rPr>
          <w:sz w:val="22"/>
          <w:szCs w:val="22"/>
          <w:lang w:val="fr-FR"/>
        </w:rPr>
        <w:t xml:space="preserve"> spécifications techniques </w:t>
      </w:r>
      <w:r w:rsidR="00900E37" w:rsidRPr="00003DBD">
        <w:rPr>
          <w:lang w:val="fr-FR"/>
        </w:rPr>
        <w:t xml:space="preserve">et/ou de </w:t>
      </w:r>
      <w:r w:rsidR="001214C1" w:rsidRPr="00003DBD">
        <w:rPr>
          <w:lang w:val="fr-FR"/>
        </w:rPr>
        <w:t>performance,</w:t>
      </w:r>
    </w:p>
    <w:p w14:paraId="08CB288F" w14:textId="77777777" w:rsidR="00CD2624" w:rsidRPr="00003DBD" w:rsidRDefault="00CD2624" w:rsidP="009D1893">
      <w:pPr>
        <w:numPr>
          <w:ilvl w:val="0"/>
          <w:numId w:val="111"/>
        </w:numPr>
        <w:ind w:left="993" w:right="-567"/>
        <w:jc w:val="both"/>
        <w:rPr>
          <w:sz w:val="22"/>
          <w:szCs w:val="22"/>
          <w:lang w:val="fr-FR"/>
        </w:rPr>
      </w:pPr>
      <w:proofErr w:type="gramStart"/>
      <w:r w:rsidRPr="00003DBD">
        <w:rPr>
          <w:sz w:val="22"/>
          <w:szCs w:val="22"/>
          <w:lang w:val="fr-FR"/>
        </w:rPr>
        <w:t>la</w:t>
      </w:r>
      <w:proofErr w:type="gramEnd"/>
      <w:r w:rsidRPr="00003DBD">
        <w:rPr>
          <w:sz w:val="22"/>
          <w:szCs w:val="22"/>
          <w:lang w:val="fr-FR"/>
        </w:rPr>
        <w:t xml:space="preserve"> documentation de conception (dessins),</w:t>
      </w:r>
    </w:p>
    <w:p w14:paraId="74DFB376" w14:textId="77777777" w:rsidR="00CD2624" w:rsidRPr="0092758C" w:rsidRDefault="00B5758A" w:rsidP="0092758C">
      <w:pPr>
        <w:numPr>
          <w:ilvl w:val="0"/>
          <w:numId w:val="111"/>
        </w:numPr>
        <w:ind w:left="993" w:right="-45"/>
        <w:jc w:val="both"/>
        <w:rPr>
          <w:sz w:val="22"/>
          <w:szCs w:val="22"/>
        </w:rPr>
      </w:pPr>
      <w:proofErr w:type="spellStart"/>
      <w:r w:rsidRPr="002F0C4E">
        <w:rPr>
          <w:sz w:val="22"/>
          <w:szCs w:val="22"/>
        </w:rPr>
        <w:t>l'acompte</w:t>
      </w:r>
      <w:proofErr w:type="spellEnd"/>
      <w:r w:rsidRPr="002F0C4E">
        <w:rPr>
          <w:sz w:val="22"/>
          <w:szCs w:val="22"/>
        </w:rPr>
        <w:t xml:space="preserve"> du prix </w:t>
      </w:r>
      <w:proofErr w:type="spellStart"/>
      <w:r w:rsidRPr="002F0C4E">
        <w:rPr>
          <w:sz w:val="22"/>
          <w:szCs w:val="22"/>
        </w:rPr>
        <w:t>forfaitaire</w:t>
      </w:r>
      <w:proofErr w:type="spellEnd"/>
      <w:r w:rsidRPr="002F0C4E">
        <w:rPr>
          <w:sz w:val="22"/>
          <w:szCs w:val="22"/>
        </w:rPr>
        <w:t>,</w:t>
      </w:r>
    </w:p>
    <w:p w14:paraId="44F4BAF1" w14:textId="77777777" w:rsidR="00CD2624" w:rsidRPr="00E725FE" w:rsidRDefault="002921E2" w:rsidP="009D1893">
      <w:pPr>
        <w:numPr>
          <w:ilvl w:val="0"/>
          <w:numId w:val="111"/>
        </w:numPr>
        <w:ind w:left="993" w:right="-567"/>
        <w:jc w:val="both"/>
        <w:rPr>
          <w:sz w:val="22"/>
          <w:szCs w:val="22"/>
        </w:rPr>
      </w:pPr>
      <w:proofErr w:type="spellStart"/>
      <w:r>
        <w:rPr>
          <w:sz w:val="22"/>
          <w:szCs w:val="22"/>
        </w:rPr>
        <w:t>l'appel</w:t>
      </w:r>
      <w:proofErr w:type="spellEnd"/>
      <w:r>
        <w:rPr>
          <w:sz w:val="22"/>
          <w:szCs w:val="22"/>
        </w:rPr>
        <w:t xml:space="preserve"> </w:t>
      </w:r>
      <w:proofErr w:type="spellStart"/>
      <w:r>
        <w:rPr>
          <w:sz w:val="22"/>
          <w:szCs w:val="22"/>
        </w:rPr>
        <w:t>d'offres</w:t>
      </w:r>
      <w:proofErr w:type="spellEnd"/>
      <w:r>
        <w:rPr>
          <w:sz w:val="22"/>
          <w:szCs w:val="22"/>
        </w:rPr>
        <w:t>,</w:t>
      </w:r>
    </w:p>
    <w:p w14:paraId="7BB479CD" w14:textId="77777777" w:rsidR="00CD2624" w:rsidRPr="00003DBD" w:rsidRDefault="00CD2624" w:rsidP="009D1893">
      <w:pPr>
        <w:numPr>
          <w:ilvl w:val="0"/>
          <w:numId w:val="111"/>
        </w:numPr>
        <w:spacing w:after="240"/>
        <w:ind w:left="992" w:right="-567" w:hanging="357"/>
        <w:jc w:val="both"/>
        <w:rPr>
          <w:sz w:val="22"/>
          <w:szCs w:val="22"/>
          <w:lang w:val="fr-FR"/>
        </w:rPr>
      </w:pPr>
      <w:proofErr w:type="gramStart"/>
      <w:r w:rsidRPr="00003DBD">
        <w:rPr>
          <w:sz w:val="22"/>
          <w:szCs w:val="22"/>
          <w:lang w:val="fr-FR"/>
        </w:rPr>
        <w:t>tout</w:t>
      </w:r>
      <w:proofErr w:type="gramEnd"/>
      <w:r w:rsidRPr="00003DBD">
        <w:rPr>
          <w:sz w:val="22"/>
          <w:szCs w:val="22"/>
          <w:lang w:val="fr-FR"/>
        </w:rPr>
        <w:t xml:space="preserve"> autre document faisant partie du contrat.</w:t>
      </w:r>
    </w:p>
    <w:p w14:paraId="55B1ADE6" w14:textId="77777777" w:rsidR="00CD2624" w:rsidRPr="00003DBD" w:rsidRDefault="004677C7" w:rsidP="00F062A3">
      <w:pPr>
        <w:spacing w:after="240"/>
        <w:ind w:left="567" w:right="-45"/>
        <w:jc w:val="both"/>
        <w:rPr>
          <w:sz w:val="22"/>
          <w:szCs w:val="22"/>
          <w:lang w:val="fr-FR"/>
        </w:rPr>
      </w:pPr>
      <w:r w:rsidRPr="00003DBD">
        <w:rPr>
          <w:sz w:val="22"/>
          <w:szCs w:val="22"/>
          <w:lang w:val="fr-FR"/>
        </w:rPr>
        <w:t xml:space="preserve">Les différents documents composant le contrat sont réputés s'expliquer entre eux ; En cas d'ambiguïté ou de divergence, ils prévaudront dans l'ordre dans lequel ils apparaissent ci-dessus. </w:t>
      </w:r>
      <w:proofErr w:type="gramStart"/>
      <w:r w:rsidRPr="00003DBD">
        <w:rPr>
          <w:sz w:val="22"/>
          <w:szCs w:val="22"/>
          <w:lang w:val="fr-FR"/>
        </w:rPr>
        <w:t>Les addenda</w:t>
      </w:r>
      <w:proofErr w:type="gramEnd"/>
      <w:r w:rsidRPr="00003DBD">
        <w:rPr>
          <w:sz w:val="22"/>
          <w:szCs w:val="22"/>
          <w:lang w:val="fr-FR"/>
        </w:rPr>
        <w:t xml:space="preserve"> ont l'ordre de préséance du document qu'ils modifient.</w:t>
      </w:r>
    </w:p>
    <w:p w14:paraId="1C693749" w14:textId="77777777" w:rsidR="00CD2624" w:rsidRPr="00003DBD" w:rsidRDefault="002E200A" w:rsidP="009D1893">
      <w:pPr>
        <w:spacing w:after="240"/>
        <w:ind w:left="567" w:right="-45" w:hanging="567"/>
        <w:jc w:val="both"/>
        <w:rPr>
          <w:sz w:val="22"/>
          <w:szCs w:val="22"/>
          <w:lang w:val="fr-FR"/>
        </w:rPr>
      </w:pPr>
      <w:r w:rsidRPr="00003DBD">
        <w:rPr>
          <w:b/>
          <w:sz w:val="22"/>
          <w:szCs w:val="22"/>
          <w:lang w:val="fr-FR"/>
        </w:rPr>
        <w:t>(3)</w:t>
      </w:r>
      <w:r w:rsidR="00CD2624" w:rsidRPr="00003DBD">
        <w:rPr>
          <w:sz w:val="22"/>
          <w:szCs w:val="22"/>
          <w:lang w:val="fr-FR"/>
        </w:rPr>
        <w:tab/>
        <w:t>En contrepartie des paiements à effectuer par le pouvoir adjudicateur à l'entrepreneur tel que mentionné ci-après, l'entrepreneur s'engage à exécuter et à achever les travaux et à remédier à leurs défauts dans le plein respect des dispositions du contrat.</w:t>
      </w:r>
    </w:p>
    <w:p w14:paraId="0B7AA01F" w14:textId="77777777" w:rsidR="00CD2624" w:rsidRPr="00003DBD" w:rsidRDefault="002E200A" w:rsidP="00F062A3">
      <w:pPr>
        <w:spacing w:after="120"/>
        <w:ind w:left="567" w:right="-45" w:hanging="567"/>
        <w:jc w:val="both"/>
        <w:rPr>
          <w:sz w:val="22"/>
          <w:szCs w:val="22"/>
          <w:lang w:val="fr-FR"/>
        </w:rPr>
      </w:pPr>
      <w:r w:rsidRPr="00003DBD">
        <w:rPr>
          <w:b/>
          <w:sz w:val="22"/>
          <w:szCs w:val="22"/>
          <w:lang w:val="fr-FR"/>
        </w:rPr>
        <w:t>(4)</w:t>
      </w:r>
      <w:r w:rsidR="00CD2624" w:rsidRPr="00003DBD">
        <w:rPr>
          <w:sz w:val="22"/>
          <w:szCs w:val="22"/>
          <w:lang w:val="fr-FR"/>
        </w:rPr>
        <w:tab/>
        <w:t>Le pouvoir adjudicateur s'engage à payer à l'entrepreneur, en contrepartie de l'exécution et de l'achèvement des travaux et de la réparation des vices de ceux-ci, le montant de :</w:t>
      </w:r>
    </w:p>
    <w:p w14:paraId="0D6F41A0" w14:textId="623229A0" w:rsidR="00CD2624" w:rsidRPr="00003DBD" w:rsidRDefault="00CD2624" w:rsidP="00B5243B">
      <w:pPr>
        <w:tabs>
          <w:tab w:val="left" w:pos="851"/>
          <w:tab w:val="right" w:leader="dot" w:pos="8505"/>
        </w:tabs>
        <w:spacing w:before="120"/>
        <w:ind w:left="851" w:right="97" w:hanging="284"/>
        <w:rPr>
          <w:sz w:val="22"/>
          <w:szCs w:val="22"/>
          <w:lang w:val="fr-FR"/>
        </w:rPr>
      </w:pPr>
      <w:r w:rsidRPr="00003DBD">
        <w:rPr>
          <w:sz w:val="22"/>
          <w:szCs w:val="22"/>
          <w:lang w:val="fr-FR"/>
        </w:rPr>
        <w:t>-</w:t>
      </w:r>
      <w:r w:rsidR="009D1893" w:rsidRPr="00003DBD">
        <w:rPr>
          <w:sz w:val="22"/>
          <w:szCs w:val="22"/>
          <w:lang w:val="fr-FR"/>
        </w:rPr>
        <w:tab/>
      </w:r>
      <w:r w:rsidRPr="00003DBD">
        <w:rPr>
          <w:sz w:val="22"/>
          <w:szCs w:val="22"/>
          <w:lang w:val="fr-FR"/>
        </w:rPr>
        <w:t>Prix du contrat (hors TVA/autres taxes) EUR &lt;</w:t>
      </w:r>
      <w:r w:rsidRPr="004D64D6">
        <w:rPr>
          <w:sz w:val="22"/>
          <w:szCs w:val="22"/>
          <w:highlight w:val="yellow"/>
          <w:lang w:val="fr-FR"/>
        </w:rPr>
        <w:t>montant</w:t>
      </w:r>
      <w:r w:rsidRPr="00003DBD">
        <w:rPr>
          <w:sz w:val="22"/>
          <w:szCs w:val="22"/>
          <w:lang w:val="fr-FR"/>
        </w:rPr>
        <w:t>&gt;</w:t>
      </w:r>
    </w:p>
    <w:p w14:paraId="0035547F" w14:textId="3F251673" w:rsidR="00CD2624" w:rsidRPr="00003DBD" w:rsidRDefault="00F062A3" w:rsidP="00F062A3">
      <w:pPr>
        <w:tabs>
          <w:tab w:val="left" w:pos="851"/>
          <w:tab w:val="right" w:leader="dot" w:pos="8505"/>
        </w:tabs>
        <w:spacing w:before="120"/>
        <w:ind w:left="851" w:right="-567" w:hanging="284"/>
        <w:rPr>
          <w:sz w:val="22"/>
          <w:szCs w:val="22"/>
          <w:lang w:val="fr-FR"/>
        </w:rPr>
      </w:pPr>
      <w:r w:rsidRPr="00003DBD">
        <w:rPr>
          <w:sz w:val="22"/>
          <w:szCs w:val="22"/>
          <w:lang w:val="fr-FR"/>
        </w:rPr>
        <w:t>-</w:t>
      </w:r>
      <w:r w:rsidRPr="00003DBD">
        <w:rPr>
          <w:sz w:val="22"/>
          <w:szCs w:val="22"/>
          <w:lang w:val="fr-FR"/>
        </w:rPr>
        <w:tab/>
      </w:r>
      <w:r w:rsidR="00CD2624" w:rsidRPr="00003DBD">
        <w:rPr>
          <w:sz w:val="22"/>
          <w:szCs w:val="22"/>
          <w:lang w:val="fr-FR"/>
        </w:rPr>
        <w:t>TVA et autres taxes &lt;</w:t>
      </w:r>
      <w:r w:rsidR="00CD2624" w:rsidRPr="004D64D6">
        <w:rPr>
          <w:sz w:val="22"/>
          <w:szCs w:val="22"/>
          <w:highlight w:val="yellow"/>
          <w:lang w:val="fr-FR"/>
        </w:rPr>
        <w:t>montant</w:t>
      </w:r>
      <w:r w:rsidR="00CD2624" w:rsidRPr="00003DBD">
        <w:rPr>
          <w:sz w:val="22"/>
          <w:szCs w:val="22"/>
          <w:lang w:val="fr-FR"/>
        </w:rPr>
        <w:t xml:space="preserve"> &gt; EUR </w:t>
      </w:r>
    </w:p>
    <w:p w14:paraId="18F7368D" w14:textId="6CAF6D78" w:rsidR="00CD2624" w:rsidRPr="00003DBD" w:rsidRDefault="00F062A3" w:rsidP="0092758C">
      <w:pPr>
        <w:tabs>
          <w:tab w:val="left" w:pos="851"/>
          <w:tab w:val="right" w:leader="dot" w:pos="8505"/>
        </w:tabs>
        <w:spacing w:before="120" w:after="240"/>
        <w:ind w:left="851" w:right="97" w:hanging="284"/>
        <w:rPr>
          <w:sz w:val="22"/>
          <w:szCs w:val="22"/>
          <w:lang w:val="fr-FR"/>
        </w:rPr>
      </w:pPr>
      <w:r w:rsidRPr="00003DBD">
        <w:rPr>
          <w:sz w:val="22"/>
          <w:szCs w:val="22"/>
          <w:lang w:val="fr-FR"/>
        </w:rPr>
        <w:t>-</w:t>
      </w:r>
      <w:r w:rsidRPr="00003DBD">
        <w:rPr>
          <w:sz w:val="22"/>
          <w:szCs w:val="22"/>
          <w:lang w:val="fr-FR"/>
        </w:rPr>
        <w:tab/>
      </w:r>
      <w:r w:rsidR="00CD2624" w:rsidRPr="00003DBD">
        <w:rPr>
          <w:sz w:val="22"/>
          <w:szCs w:val="22"/>
          <w:lang w:val="fr-FR"/>
        </w:rPr>
        <w:t>Prix</w:t>
      </w:r>
      <w:r w:rsidR="004D64D6">
        <w:rPr>
          <w:sz w:val="22"/>
          <w:szCs w:val="22"/>
          <w:lang w:val="fr-FR"/>
        </w:rPr>
        <w:t xml:space="preserve"> total</w:t>
      </w:r>
      <w:r w:rsidR="00CD2624" w:rsidRPr="00003DBD">
        <w:rPr>
          <w:sz w:val="22"/>
          <w:szCs w:val="22"/>
          <w:lang w:val="fr-FR"/>
        </w:rPr>
        <w:t xml:space="preserve"> du contrat EUR &lt;</w:t>
      </w:r>
      <w:r w:rsidR="00CD2624" w:rsidRPr="004D64D6">
        <w:rPr>
          <w:sz w:val="22"/>
          <w:szCs w:val="22"/>
          <w:highlight w:val="yellow"/>
          <w:lang w:val="fr-FR"/>
        </w:rPr>
        <w:t>montant</w:t>
      </w:r>
      <w:r w:rsidR="00D0622A" w:rsidRPr="00003DBD">
        <w:rPr>
          <w:sz w:val="22"/>
          <w:szCs w:val="22"/>
          <w:highlight w:val="yellow"/>
          <w:lang w:val="fr-FR"/>
        </w:rPr>
        <w:t xml:space="preserve">&gt; </w:t>
      </w:r>
    </w:p>
    <w:p w14:paraId="5EF46B5B" w14:textId="79953BA4" w:rsidR="00CD2624" w:rsidRPr="00003DBD" w:rsidRDefault="00CD2624" w:rsidP="00312D2D">
      <w:pPr>
        <w:spacing w:after="240"/>
        <w:ind w:left="567" w:right="-45"/>
        <w:jc w:val="both"/>
        <w:rPr>
          <w:sz w:val="22"/>
          <w:szCs w:val="22"/>
          <w:lang w:val="fr-FR"/>
        </w:rPr>
      </w:pPr>
      <w:proofErr w:type="gramStart"/>
      <w:r w:rsidRPr="00003DBD">
        <w:rPr>
          <w:sz w:val="22"/>
          <w:szCs w:val="22"/>
          <w:lang w:val="fr-FR"/>
        </w:rPr>
        <w:t>ou</w:t>
      </w:r>
      <w:proofErr w:type="gramEnd"/>
      <w:r w:rsidRPr="00003DBD">
        <w:rPr>
          <w:sz w:val="22"/>
          <w:szCs w:val="22"/>
          <w:lang w:val="fr-FR"/>
        </w:rPr>
        <w:t xml:space="preserve"> toute autre somme qui peut devenir payable en vertu des dispositions du contrat aux moments et de la manière prescrits par le contrat. La TVA sera payée conformément aux réglementations contraignantes, à la législation nationale et aux accords internationaux concernant l'exécution du projet.</w:t>
      </w:r>
    </w:p>
    <w:p w14:paraId="61C769BD" w14:textId="77777777" w:rsidR="002F0C4E" w:rsidRPr="00003DBD" w:rsidRDefault="001E702D" w:rsidP="002F0C4E">
      <w:pPr>
        <w:spacing w:after="240"/>
        <w:ind w:left="567" w:right="-45" w:hanging="567"/>
        <w:jc w:val="both"/>
        <w:rPr>
          <w:sz w:val="22"/>
          <w:szCs w:val="22"/>
          <w:lang w:val="fr-FR"/>
        </w:rPr>
      </w:pPr>
      <w:r w:rsidRPr="00003DBD">
        <w:rPr>
          <w:sz w:val="22"/>
          <w:szCs w:val="22"/>
          <w:lang w:val="fr-FR"/>
        </w:rPr>
        <w:t>(5)</w:t>
      </w:r>
      <w:r w:rsidRPr="00003DBD">
        <w:rPr>
          <w:sz w:val="22"/>
          <w:szCs w:val="22"/>
          <w:lang w:val="fr-FR"/>
        </w:rPr>
        <w:tab/>
        <w:t>Les parties conviennent de l'ensemble des droits et obligations décrits dans les documents contractuels ci-joints, avec les principales caractéristiques suivantes, détaillées plus en détail dans les pièces jointes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
        <w:gridCol w:w="1518"/>
        <w:gridCol w:w="6299"/>
        <w:gridCol w:w="1105"/>
      </w:tblGrid>
      <w:tr w:rsidR="002F0C4E" w:rsidRPr="00DD74D3" w14:paraId="1E948D43" w14:textId="77777777" w:rsidTr="004756E6">
        <w:tc>
          <w:tcPr>
            <w:tcW w:w="204" w:type="pct"/>
          </w:tcPr>
          <w:p w14:paraId="3A30685A" w14:textId="77777777" w:rsidR="002F0C4E" w:rsidRPr="00003DBD" w:rsidRDefault="002F0C4E" w:rsidP="00BA6B6D">
            <w:pPr>
              <w:jc w:val="both"/>
              <w:rPr>
                <w:rFonts w:eastAsia="Calibri"/>
                <w:snapToGrid/>
                <w:sz w:val="22"/>
                <w:szCs w:val="22"/>
                <w:lang w:val="fr-FR"/>
              </w:rPr>
            </w:pPr>
          </w:p>
        </w:tc>
        <w:tc>
          <w:tcPr>
            <w:tcW w:w="4202" w:type="pct"/>
            <w:gridSpan w:val="2"/>
          </w:tcPr>
          <w:p w14:paraId="62543306" w14:textId="77777777" w:rsidR="002F0C4E" w:rsidRPr="00003DBD" w:rsidRDefault="002F0C4E" w:rsidP="00BA6B6D">
            <w:pPr>
              <w:jc w:val="center"/>
              <w:rPr>
                <w:rFonts w:eastAsia="Calibri"/>
                <w:snapToGrid/>
                <w:sz w:val="22"/>
                <w:szCs w:val="22"/>
                <w:lang w:val="fr-FR"/>
              </w:rPr>
            </w:pPr>
          </w:p>
        </w:tc>
        <w:tc>
          <w:tcPr>
            <w:tcW w:w="594" w:type="pct"/>
          </w:tcPr>
          <w:p w14:paraId="3B53F2C0" w14:textId="07C8086C" w:rsidR="002F0C4E" w:rsidRPr="00DD74D3" w:rsidRDefault="002F0C4E" w:rsidP="004756E6">
            <w:pPr>
              <w:jc w:val="both"/>
              <w:rPr>
                <w:rFonts w:eastAsia="Calibri"/>
                <w:snapToGrid/>
                <w:sz w:val="22"/>
                <w:szCs w:val="22"/>
              </w:rPr>
            </w:pPr>
            <w:proofErr w:type="spellStart"/>
            <w:r w:rsidRPr="00DD74D3">
              <w:rPr>
                <w:rFonts w:eastAsia="Calibri"/>
                <w:snapToGrid/>
                <w:sz w:val="22"/>
                <w:szCs w:val="22"/>
              </w:rPr>
              <w:t>Contrat</w:t>
            </w:r>
            <w:proofErr w:type="spellEnd"/>
            <w:r w:rsidRPr="00DD74D3">
              <w:rPr>
                <w:rFonts w:eastAsia="Calibri"/>
                <w:snapToGrid/>
                <w:sz w:val="22"/>
                <w:szCs w:val="22"/>
              </w:rPr>
              <w:t>-</w:t>
            </w:r>
            <w:proofErr w:type="gramStart"/>
            <w:r w:rsidRPr="00DD74D3">
              <w:rPr>
                <w:rFonts w:eastAsia="Calibri"/>
                <w:snapToGrid/>
                <w:sz w:val="22"/>
                <w:szCs w:val="22"/>
              </w:rPr>
              <w:t>article :</w:t>
            </w:r>
            <w:proofErr w:type="gramEnd"/>
          </w:p>
        </w:tc>
      </w:tr>
      <w:tr w:rsidR="002F0C4E" w:rsidRPr="00DD74D3" w14:paraId="791F0836" w14:textId="77777777" w:rsidTr="004756E6">
        <w:tc>
          <w:tcPr>
            <w:tcW w:w="204" w:type="pct"/>
          </w:tcPr>
          <w:p w14:paraId="43FC1131" w14:textId="77777777" w:rsidR="002F0C4E" w:rsidRPr="00DD74D3" w:rsidRDefault="002F0C4E" w:rsidP="00BA6B6D">
            <w:pPr>
              <w:jc w:val="both"/>
              <w:rPr>
                <w:rFonts w:eastAsia="Calibri"/>
                <w:snapToGrid/>
                <w:sz w:val="22"/>
                <w:szCs w:val="22"/>
              </w:rPr>
            </w:pPr>
            <w:r w:rsidRPr="00DD74D3">
              <w:rPr>
                <w:rFonts w:eastAsia="Calibri"/>
                <w:snapToGrid/>
                <w:sz w:val="22"/>
                <w:szCs w:val="22"/>
              </w:rPr>
              <w:t>1</w:t>
            </w:r>
          </w:p>
        </w:tc>
        <w:tc>
          <w:tcPr>
            <w:tcW w:w="816" w:type="pct"/>
          </w:tcPr>
          <w:p w14:paraId="382C5413" w14:textId="77777777" w:rsidR="002F0C4E" w:rsidRPr="00DD74D3" w:rsidRDefault="002F0C4E" w:rsidP="00BA6B6D">
            <w:pPr>
              <w:jc w:val="both"/>
              <w:rPr>
                <w:rFonts w:eastAsia="Calibri"/>
                <w:snapToGrid/>
                <w:sz w:val="22"/>
                <w:szCs w:val="22"/>
              </w:rPr>
            </w:pPr>
            <w:r w:rsidRPr="00DD74D3">
              <w:rPr>
                <w:rFonts w:eastAsia="Calibri"/>
                <w:snapToGrid/>
                <w:sz w:val="22"/>
                <w:szCs w:val="22"/>
              </w:rPr>
              <w:t>Prix</w:t>
            </w:r>
          </w:p>
        </w:tc>
        <w:tc>
          <w:tcPr>
            <w:tcW w:w="3386" w:type="pct"/>
          </w:tcPr>
          <w:p w14:paraId="17A23D7D" w14:textId="77777777" w:rsidR="002F0C4E" w:rsidRPr="00DD74D3" w:rsidRDefault="002F0C4E" w:rsidP="00BA6B6D">
            <w:pPr>
              <w:jc w:val="both"/>
              <w:rPr>
                <w:rFonts w:eastAsia="Calibri"/>
                <w:snapToGrid/>
                <w:sz w:val="22"/>
                <w:szCs w:val="22"/>
              </w:rPr>
            </w:pPr>
            <w:proofErr w:type="spellStart"/>
            <w:r w:rsidRPr="00DD74D3">
              <w:rPr>
                <w:rFonts w:eastAsia="Calibri"/>
                <w:snapToGrid/>
                <w:sz w:val="22"/>
                <w:szCs w:val="22"/>
              </w:rPr>
              <w:t>Contrat</w:t>
            </w:r>
            <w:proofErr w:type="spellEnd"/>
            <w:r w:rsidRPr="00DD74D3">
              <w:rPr>
                <w:rFonts w:eastAsia="Calibri"/>
                <w:snapToGrid/>
                <w:sz w:val="22"/>
                <w:szCs w:val="22"/>
              </w:rPr>
              <w:t xml:space="preserve"> </w:t>
            </w:r>
            <w:proofErr w:type="spellStart"/>
            <w:r w:rsidRPr="00DD74D3">
              <w:rPr>
                <w:rFonts w:eastAsia="Calibri"/>
                <w:snapToGrid/>
                <w:sz w:val="22"/>
                <w:szCs w:val="22"/>
              </w:rPr>
              <w:t>forfaitaire</w:t>
            </w:r>
            <w:proofErr w:type="spellEnd"/>
          </w:p>
        </w:tc>
        <w:tc>
          <w:tcPr>
            <w:tcW w:w="594" w:type="pct"/>
          </w:tcPr>
          <w:p w14:paraId="461D9D0E" w14:textId="77777777" w:rsidR="002F0C4E" w:rsidRPr="00DD74D3" w:rsidRDefault="002F0C4E" w:rsidP="00BA6B6D">
            <w:pPr>
              <w:jc w:val="center"/>
              <w:rPr>
                <w:rFonts w:eastAsia="Calibri"/>
                <w:snapToGrid/>
                <w:sz w:val="22"/>
                <w:szCs w:val="22"/>
              </w:rPr>
            </w:pPr>
            <w:r w:rsidRPr="00DD74D3">
              <w:rPr>
                <w:rFonts w:eastAsia="Calibri"/>
                <w:snapToGrid/>
                <w:sz w:val="22"/>
                <w:szCs w:val="22"/>
              </w:rPr>
              <w:t>49</w:t>
            </w:r>
          </w:p>
        </w:tc>
      </w:tr>
      <w:tr w:rsidR="002F0C4E" w:rsidRPr="00DD74D3" w14:paraId="103EB87B" w14:textId="77777777" w:rsidTr="004756E6">
        <w:tc>
          <w:tcPr>
            <w:tcW w:w="204" w:type="pct"/>
          </w:tcPr>
          <w:p w14:paraId="368AEF90" w14:textId="77777777" w:rsidR="002F0C4E" w:rsidRPr="00DD74D3" w:rsidRDefault="002F0C4E" w:rsidP="00BA6B6D">
            <w:pPr>
              <w:jc w:val="both"/>
              <w:rPr>
                <w:rFonts w:eastAsia="Calibri"/>
                <w:snapToGrid/>
                <w:sz w:val="22"/>
                <w:szCs w:val="22"/>
              </w:rPr>
            </w:pPr>
          </w:p>
        </w:tc>
        <w:tc>
          <w:tcPr>
            <w:tcW w:w="816" w:type="pct"/>
          </w:tcPr>
          <w:p w14:paraId="0B15292E" w14:textId="77777777" w:rsidR="002F0C4E" w:rsidRPr="00DD74D3" w:rsidRDefault="002F0C4E" w:rsidP="00BA6B6D">
            <w:pPr>
              <w:jc w:val="both"/>
              <w:rPr>
                <w:rFonts w:eastAsia="Calibri"/>
                <w:snapToGrid/>
                <w:sz w:val="22"/>
                <w:szCs w:val="22"/>
              </w:rPr>
            </w:pPr>
          </w:p>
        </w:tc>
        <w:tc>
          <w:tcPr>
            <w:tcW w:w="3386" w:type="pct"/>
          </w:tcPr>
          <w:p w14:paraId="45D97039" w14:textId="77777777" w:rsidR="002F0C4E" w:rsidRPr="00003DBD" w:rsidRDefault="002F0C4E" w:rsidP="00BA6B6D">
            <w:pPr>
              <w:jc w:val="both"/>
              <w:rPr>
                <w:rFonts w:eastAsia="Calibri"/>
                <w:snapToGrid/>
                <w:sz w:val="22"/>
                <w:szCs w:val="22"/>
                <w:lang w:val="fr-FR"/>
              </w:rPr>
            </w:pPr>
            <w:r w:rsidRPr="00003DBD">
              <w:rPr>
                <w:rFonts w:eastAsia="Calibri"/>
                <w:snapToGrid/>
                <w:sz w:val="22"/>
                <w:szCs w:val="22"/>
                <w:lang w:val="fr-FR"/>
              </w:rPr>
              <w:t>Les prix ne peuvent pas être révisés</w:t>
            </w:r>
          </w:p>
        </w:tc>
        <w:tc>
          <w:tcPr>
            <w:tcW w:w="594" w:type="pct"/>
          </w:tcPr>
          <w:p w14:paraId="41B3227C" w14:textId="77777777" w:rsidR="002F0C4E" w:rsidRPr="00DD74D3" w:rsidRDefault="002F0C4E" w:rsidP="00BA6B6D">
            <w:pPr>
              <w:jc w:val="center"/>
              <w:rPr>
                <w:rFonts w:eastAsia="Calibri"/>
                <w:snapToGrid/>
                <w:sz w:val="22"/>
                <w:szCs w:val="22"/>
              </w:rPr>
            </w:pPr>
            <w:r w:rsidRPr="00DD74D3">
              <w:rPr>
                <w:rFonts w:eastAsia="Calibri"/>
                <w:snapToGrid/>
                <w:sz w:val="22"/>
                <w:szCs w:val="22"/>
              </w:rPr>
              <w:t>48</w:t>
            </w:r>
          </w:p>
        </w:tc>
      </w:tr>
      <w:tr w:rsidR="002F0C4E" w:rsidRPr="00DD74D3" w14:paraId="40D44684" w14:textId="77777777" w:rsidTr="004756E6">
        <w:tc>
          <w:tcPr>
            <w:tcW w:w="204" w:type="pct"/>
          </w:tcPr>
          <w:p w14:paraId="5137FA75" w14:textId="77777777" w:rsidR="002F0C4E" w:rsidRPr="00DD74D3" w:rsidRDefault="002F0C4E" w:rsidP="00BA6B6D">
            <w:pPr>
              <w:jc w:val="both"/>
              <w:rPr>
                <w:rFonts w:eastAsia="Calibri"/>
                <w:snapToGrid/>
                <w:sz w:val="22"/>
                <w:szCs w:val="22"/>
              </w:rPr>
            </w:pPr>
            <w:r w:rsidRPr="00DD74D3">
              <w:rPr>
                <w:rFonts w:eastAsia="Calibri"/>
                <w:snapToGrid/>
                <w:sz w:val="22"/>
                <w:szCs w:val="22"/>
              </w:rPr>
              <w:t>2</w:t>
            </w:r>
          </w:p>
        </w:tc>
        <w:tc>
          <w:tcPr>
            <w:tcW w:w="816" w:type="pct"/>
          </w:tcPr>
          <w:p w14:paraId="6B90480C" w14:textId="77777777" w:rsidR="002F0C4E" w:rsidRPr="00DD74D3" w:rsidRDefault="002F0C4E" w:rsidP="00BA6B6D">
            <w:pPr>
              <w:jc w:val="both"/>
              <w:rPr>
                <w:rFonts w:eastAsia="Calibri"/>
                <w:snapToGrid/>
                <w:sz w:val="22"/>
                <w:szCs w:val="22"/>
              </w:rPr>
            </w:pPr>
            <w:r w:rsidRPr="00DD74D3">
              <w:rPr>
                <w:rFonts w:eastAsia="Calibri"/>
                <w:snapToGrid/>
                <w:sz w:val="22"/>
                <w:szCs w:val="22"/>
              </w:rPr>
              <w:t>Durée</w:t>
            </w:r>
          </w:p>
        </w:tc>
        <w:tc>
          <w:tcPr>
            <w:tcW w:w="3386" w:type="pct"/>
          </w:tcPr>
          <w:p w14:paraId="1928E3A1" w14:textId="77777777" w:rsidR="002F0C4E" w:rsidRPr="00003DBD" w:rsidRDefault="002F0C4E" w:rsidP="00BA6B6D">
            <w:pPr>
              <w:jc w:val="both"/>
              <w:rPr>
                <w:rFonts w:eastAsia="Calibri"/>
                <w:snapToGrid/>
                <w:sz w:val="22"/>
                <w:szCs w:val="22"/>
                <w:lang w:val="fr-FR"/>
              </w:rPr>
            </w:pPr>
            <w:r w:rsidRPr="004D64D6">
              <w:rPr>
                <w:rFonts w:eastAsia="Calibri"/>
                <w:snapToGrid/>
                <w:sz w:val="22"/>
                <w:szCs w:val="22"/>
                <w:highlight w:val="yellow"/>
                <w:lang w:val="fr-FR"/>
              </w:rPr>
              <w:t>&lt;… &gt;</w:t>
            </w:r>
            <w:r w:rsidRPr="00003DBD">
              <w:rPr>
                <w:rFonts w:eastAsia="Calibri"/>
                <w:snapToGrid/>
                <w:sz w:val="22"/>
                <w:szCs w:val="22"/>
                <w:lang w:val="fr-FR"/>
              </w:rPr>
              <w:t xml:space="preserve"> mois de mise en œuvre des travaux</w:t>
            </w:r>
          </w:p>
        </w:tc>
        <w:tc>
          <w:tcPr>
            <w:tcW w:w="594" w:type="pct"/>
          </w:tcPr>
          <w:p w14:paraId="50B16749" w14:textId="77777777" w:rsidR="002F0C4E" w:rsidRPr="00DD74D3" w:rsidRDefault="002F0C4E" w:rsidP="00BA6B6D">
            <w:pPr>
              <w:jc w:val="center"/>
              <w:rPr>
                <w:rFonts w:eastAsia="Calibri"/>
                <w:snapToGrid/>
                <w:sz w:val="22"/>
                <w:szCs w:val="22"/>
              </w:rPr>
            </w:pPr>
            <w:r w:rsidRPr="00DD74D3">
              <w:rPr>
                <w:rFonts w:eastAsia="Calibri"/>
                <w:snapToGrid/>
                <w:sz w:val="22"/>
                <w:szCs w:val="22"/>
              </w:rPr>
              <w:t>34</w:t>
            </w:r>
          </w:p>
        </w:tc>
      </w:tr>
      <w:tr w:rsidR="002F0C4E" w:rsidRPr="00DD74D3" w14:paraId="1D02C4C1" w14:textId="77777777" w:rsidTr="004756E6">
        <w:tc>
          <w:tcPr>
            <w:tcW w:w="204" w:type="pct"/>
          </w:tcPr>
          <w:p w14:paraId="2AA21E7B" w14:textId="77777777" w:rsidR="002F0C4E" w:rsidRPr="00DD74D3" w:rsidRDefault="002F0C4E" w:rsidP="00BA6B6D">
            <w:pPr>
              <w:jc w:val="both"/>
              <w:rPr>
                <w:rFonts w:eastAsia="Calibri"/>
                <w:snapToGrid/>
                <w:sz w:val="22"/>
                <w:szCs w:val="22"/>
              </w:rPr>
            </w:pPr>
          </w:p>
        </w:tc>
        <w:tc>
          <w:tcPr>
            <w:tcW w:w="816" w:type="pct"/>
          </w:tcPr>
          <w:p w14:paraId="28781712" w14:textId="77777777" w:rsidR="002F0C4E" w:rsidRPr="00DD74D3" w:rsidRDefault="002F0C4E" w:rsidP="00BA6B6D">
            <w:pPr>
              <w:jc w:val="both"/>
              <w:rPr>
                <w:rFonts w:eastAsia="Calibri"/>
                <w:snapToGrid/>
                <w:sz w:val="22"/>
                <w:szCs w:val="22"/>
              </w:rPr>
            </w:pPr>
          </w:p>
        </w:tc>
        <w:tc>
          <w:tcPr>
            <w:tcW w:w="3386" w:type="pct"/>
          </w:tcPr>
          <w:p w14:paraId="2219E4D5" w14:textId="77777777" w:rsidR="002F0C4E" w:rsidRPr="00003DBD" w:rsidRDefault="002F0C4E" w:rsidP="00BA6B6D">
            <w:pPr>
              <w:jc w:val="both"/>
              <w:rPr>
                <w:rFonts w:eastAsia="Calibri"/>
                <w:snapToGrid/>
                <w:sz w:val="22"/>
                <w:szCs w:val="22"/>
                <w:lang w:val="fr-FR"/>
              </w:rPr>
            </w:pPr>
            <w:r w:rsidRPr="00003DBD">
              <w:rPr>
                <w:rFonts w:eastAsia="Calibri"/>
                <w:snapToGrid/>
                <w:sz w:val="22"/>
                <w:szCs w:val="22"/>
                <w:lang w:val="fr-FR"/>
              </w:rPr>
              <w:t>Réception provisoire, après achèvement des travaux</w:t>
            </w:r>
          </w:p>
        </w:tc>
        <w:tc>
          <w:tcPr>
            <w:tcW w:w="594" w:type="pct"/>
          </w:tcPr>
          <w:p w14:paraId="566C8A4E" w14:textId="77777777" w:rsidR="002F0C4E" w:rsidRPr="00DD74D3" w:rsidRDefault="002F0C4E" w:rsidP="00BA6B6D">
            <w:pPr>
              <w:jc w:val="center"/>
              <w:rPr>
                <w:rFonts w:eastAsia="Calibri"/>
                <w:snapToGrid/>
                <w:sz w:val="22"/>
                <w:szCs w:val="22"/>
              </w:rPr>
            </w:pPr>
            <w:r w:rsidRPr="00DD74D3">
              <w:rPr>
                <w:rFonts w:eastAsia="Calibri"/>
                <w:snapToGrid/>
                <w:sz w:val="22"/>
                <w:szCs w:val="22"/>
              </w:rPr>
              <w:t>60</w:t>
            </w:r>
          </w:p>
        </w:tc>
      </w:tr>
      <w:tr w:rsidR="002F0C4E" w:rsidRPr="00DD74D3" w14:paraId="65E21FFA" w14:textId="77777777" w:rsidTr="004756E6">
        <w:tc>
          <w:tcPr>
            <w:tcW w:w="204" w:type="pct"/>
          </w:tcPr>
          <w:p w14:paraId="0E42E19B" w14:textId="77777777" w:rsidR="002F0C4E" w:rsidRPr="00DD74D3" w:rsidRDefault="002F0C4E" w:rsidP="00BA6B6D">
            <w:pPr>
              <w:jc w:val="both"/>
              <w:rPr>
                <w:rFonts w:eastAsia="Calibri"/>
                <w:snapToGrid/>
                <w:sz w:val="22"/>
                <w:szCs w:val="22"/>
              </w:rPr>
            </w:pPr>
          </w:p>
        </w:tc>
        <w:tc>
          <w:tcPr>
            <w:tcW w:w="816" w:type="pct"/>
          </w:tcPr>
          <w:p w14:paraId="36D5A158" w14:textId="77777777" w:rsidR="002F0C4E" w:rsidRPr="00DD74D3" w:rsidRDefault="002F0C4E" w:rsidP="00BA6B6D">
            <w:pPr>
              <w:jc w:val="both"/>
              <w:rPr>
                <w:rFonts w:eastAsia="Calibri"/>
                <w:snapToGrid/>
                <w:sz w:val="22"/>
                <w:szCs w:val="22"/>
              </w:rPr>
            </w:pPr>
          </w:p>
        </w:tc>
        <w:tc>
          <w:tcPr>
            <w:tcW w:w="3386" w:type="pct"/>
          </w:tcPr>
          <w:p w14:paraId="3C9B82FD" w14:textId="77777777" w:rsidR="002F0C4E" w:rsidRPr="00003DBD" w:rsidRDefault="002F0C4E" w:rsidP="00BA6B6D">
            <w:pPr>
              <w:jc w:val="both"/>
              <w:rPr>
                <w:rFonts w:eastAsia="Calibri"/>
                <w:snapToGrid/>
                <w:sz w:val="22"/>
                <w:szCs w:val="22"/>
                <w:lang w:val="fr-FR"/>
              </w:rPr>
            </w:pPr>
            <w:r w:rsidRPr="00003DBD">
              <w:rPr>
                <w:rFonts w:eastAsia="Calibri"/>
                <w:snapToGrid/>
                <w:sz w:val="22"/>
                <w:szCs w:val="22"/>
                <w:lang w:val="fr-FR"/>
              </w:rPr>
              <w:t>Délai de garantie des défauts de 365 jours, après réception provisoire</w:t>
            </w:r>
          </w:p>
        </w:tc>
        <w:tc>
          <w:tcPr>
            <w:tcW w:w="594" w:type="pct"/>
          </w:tcPr>
          <w:p w14:paraId="34FCEB78" w14:textId="77777777" w:rsidR="002F0C4E" w:rsidRPr="00DD74D3" w:rsidRDefault="002F0C4E" w:rsidP="00BA6B6D">
            <w:pPr>
              <w:jc w:val="center"/>
              <w:rPr>
                <w:rFonts w:eastAsia="Calibri"/>
                <w:snapToGrid/>
                <w:sz w:val="22"/>
                <w:szCs w:val="22"/>
              </w:rPr>
            </w:pPr>
            <w:r w:rsidRPr="00DD74D3">
              <w:rPr>
                <w:rFonts w:eastAsia="Calibri"/>
                <w:snapToGrid/>
                <w:sz w:val="22"/>
                <w:szCs w:val="22"/>
              </w:rPr>
              <w:t>61</w:t>
            </w:r>
          </w:p>
        </w:tc>
      </w:tr>
      <w:tr w:rsidR="002F0C4E" w:rsidRPr="00DD74D3" w14:paraId="6BACAA75" w14:textId="77777777" w:rsidTr="004756E6">
        <w:tc>
          <w:tcPr>
            <w:tcW w:w="204" w:type="pct"/>
          </w:tcPr>
          <w:p w14:paraId="2EF19B4E" w14:textId="77777777" w:rsidR="002F0C4E" w:rsidRPr="00DD74D3" w:rsidRDefault="002F0C4E" w:rsidP="00BA6B6D">
            <w:pPr>
              <w:jc w:val="both"/>
              <w:rPr>
                <w:rFonts w:eastAsia="Calibri"/>
                <w:snapToGrid/>
                <w:sz w:val="22"/>
                <w:szCs w:val="22"/>
              </w:rPr>
            </w:pPr>
          </w:p>
        </w:tc>
        <w:tc>
          <w:tcPr>
            <w:tcW w:w="816" w:type="pct"/>
          </w:tcPr>
          <w:p w14:paraId="05DFBEE1" w14:textId="22C7B9F0" w:rsidR="002F0C4E" w:rsidRPr="00DD74D3" w:rsidRDefault="002F0C4E" w:rsidP="00BA6B6D">
            <w:pPr>
              <w:jc w:val="both"/>
              <w:rPr>
                <w:rFonts w:eastAsia="Calibri"/>
                <w:snapToGrid/>
                <w:sz w:val="22"/>
                <w:szCs w:val="22"/>
              </w:rPr>
            </w:pPr>
          </w:p>
        </w:tc>
        <w:tc>
          <w:tcPr>
            <w:tcW w:w="3386" w:type="pct"/>
          </w:tcPr>
          <w:p w14:paraId="73AA7269" w14:textId="77777777" w:rsidR="002F0C4E" w:rsidRPr="00003DBD" w:rsidRDefault="002F0C4E" w:rsidP="00BA6B6D">
            <w:pPr>
              <w:jc w:val="both"/>
              <w:rPr>
                <w:rFonts w:eastAsia="Calibri"/>
                <w:snapToGrid/>
                <w:sz w:val="22"/>
                <w:szCs w:val="22"/>
                <w:lang w:val="fr-FR"/>
              </w:rPr>
            </w:pPr>
            <w:r w:rsidRPr="00003DBD">
              <w:rPr>
                <w:rFonts w:eastAsia="Calibri"/>
                <w:snapToGrid/>
                <w:sz w:val="22"/>
                <w:szCs w:val="22"/>
                <w:lang w:val="fr-FR"/>
              </w:rPr>
              <w:t>Réception définitive, après l'expiration du délai de garantie pour défauts</w:t>
            </w:r>
          </w:p>
        </w:tc>
        <w:tc>
          <w:tcPr>
            <w:tcW w:w="594" w:type="pct"/>
          </w:tcPr>
          <w:p w14:paraId="6CF41A95" w14:textId="77777777" w:rsidR="002F0C4E" w:rsidRPr="00DD74D3" w:rsidRDefault="002F0C4E" w:rsidP="00BA6B6D">
            <w:pPr>
              <w:jc w:val="center"/>
              <w:rPr>
                <w:rFonts w:eastAsia="Calibri"/>
                <w:snapToGrid/>
                <w:sz w:val="22"/>
                <w:szCs w:val="22"/>
              </w:rPr>
            </w:pPr>
            <w:r w:rsidRPr="00DD74D3">
              <w:rPr>
                <w:rFonts w:eastAsia="Calibri"/>
                <w:snapToGrid/>
                <w:sz w:val="22"/>
                <w:szCs w:val="22"/>
              </w:rPr>
              <w:t>62</w:t>
            </w:r>
          </w:p>
        </w:tc>
      </w:tr>
      <w:tr w:rsidR="002F0C4E" w:rsidRPr="00DD74D3" w14:paraId="260FEC13" w14:textId="77777777" w:rsidTr="004756E6">
        <w:tc>
          <w:tcPr>
            <w:tcW w:w="204" w:type="pct"/>
          </w:tcPr>
          <w:p w14:paraId="5A142CBC" w14:textId="77777777" w:rsidR="002F0C4E" w:rsidRPr="00DD74D3" w:rsidRDefault="002F0C4E" w:rsidP="00BA6B6D">
            <w:pPr>
              <w:jc w:val="both"/>
              <w:rPr>
                <w:rFonts w:eastAsia="Calibri"/>
                <w:snapToGrid/>
                <w:sz w:val="22"/>
                <w:szCs w:val="22"/>
              </w:rPr>
            </w:pPr>
            <w:r w:rsidRPr="00DD74D3">
              <w:rPr>
                <w:rFonts w:eastAsia="Calibri"/>
                <w:snapToGrid/>
                <w:sz w:val="22"/>
                <w:szCs w:val="22"/>
              </w:rPr>
              <w:t>3</w:t>
            </w:r>
          </w:p>
        </w:tc>
        <w:tc>
          <w:tcPr>
            <w:tcW w:w="816" w:type="pct"/>
          </w:tcPr>
          <w:p w14:paraId="5305073B" w14:textId="77777777" w:rsidR="002F0C4E" w:rsidRPr="00DD74D3" w:rsidRDefault="002F0C4E" w:rsidP="00BA6B6D">
            <w:pPr>
              <w:jc w:val="both"/>
              <w:rPr>
                <w:rFonts w:eastAsia="Calibri"/>
                <w:snapToGrid/>
                <w:sz w:val="22"/>
                <w:szCs w:val="22"/>
              </w:rPr>
            </w:pPr>
            <w:r w:rsidRPr="00DD74D3">
              <w:rPr>
                <w:rFonts w:eastAsia="Calibri"/>
                <w:snapToGrid/>
                <w:sz w:val="22"/>
                <w:szCs w:val="22"/>
              </w:rPr>
              <w:t>Retarder</w:t>
            </w:r>
          </w:p>
        </w:tc>
        <w:tc>
          <w:tcPr>
            <w:tcW w:w="3386" w:type="pct"/>
          </w:tcPr>
          <w:p w14:paraId="02F34199" w14:textId="77777777" w:rsidR="002F0C4E" w:rsidRPr="00003DBD" w:rsidRDefault="002F0C4E" w:rsidP="00BA6B6D">
            <w:pPr>
              <w:jc w:val="both"/>
              <w:rPr>
                <w:rFonts w:eastAsia="Calibri"/>
                <w:snapToGrid/>
                <w:sz w:val="22"/>
                <w:szCs w:val="22"/>
                <w:lang w:val="fr-FR"/>
              </w:rPr>
            </w:pPr>
            <w:r w:rsidRPr="00003DBD">
              <w:rPr>
                <w:rFonts w:eastAsia="Calibri"/>
                <w:snapToGrid/>
                <w:sz w:val="22"/>
                <w:szCs w:val="22"/>
                <w:lang w:val="fr-FR"/>
              </w:rPr>
              <w:t>0,1 % du prix du contrat pour chaque jour de retard</w:t>
            </w:r>
          </w:p>
        </w:tc>
        <w:tc>
          <w:tcPr>
            <w:tcW w:w="594" w:type="pct"/>
          </w:tcPr>
          <w:p w14:paraId="492831EB" w14:textId="77777777" w:rsidR="002F0C4E" w:rsidRPr="00DD74D3" w:rsidRDefault="002F0C4E" w:rsidP="00BA6B6D">
            <w:pPr>
              <w:jc w:val="center"/>
              <w:rPr>
                <w:rFonts w:eastAsia="Calibri"/>
                <w:snapToGrid/>
                <w:sz w:val="22"/>
                <w:szCs w:val="22"/>
              </w:rPr>
            </w:pPr>
            <w:r w:rsidRPr="00DD74D3">
              <w:rPr>
                <w:rFonts w:eastAsia="Calibri"/>
                <w:snapToGrid/>
                <w:sz w:val="22"/>
                <w:szCs w:val="22"/>
              </w:rPr>
              <w:t>36</w:t>
            </w:r>
          </w:p>
        </w:tc>
      </w:tr>
      <w:tr w:rsidR="002F0C4E" w:rsidRPr="00DD74D3" w14:paraId="44B8F4F8" w14:textId="77777777" w:rsidTr="004756E6">
        <w:tc>
          <w:tcPr>
            <w:tcW w:w="204" w:type="pct"/>
          </w:tcPr>
          <w:p w14:paraId="4BE06E5E" w14:textId="77777777" w:rsidR="002F0C4E" w:rsidRPr="00DD74D3" w:rsidRDefault="002F0C4E" w:rsidP="00BA6B6D">
            <w:pPr>
              <w:jc w:val="both"/>
              <w:rPr>
                <w:rFonts w:eastAsia="Calibri"/>
                <w:snapToGrid/>
                <w:sz w:val="22"/>
                <w:szCs w:val="22"/>
              </w:rPr>
            </w:pPr>
            <w:r w:rsidRPr="00DD74D3">
              <w:rPr>
                <w:rFonts w:eastAsia="Calibri"/>
                <w:snapToGrid/>
                <w:sz w:val="22"/>
                <w:szCs w:val="22"/>
              </w:rPr>
              <w:lastRenderedPageBreak/>
              <w:t>4</w:t>
            </w:r>
          </w:p>
        </w:tc>
        <w:tc>
          <w:tcPr>
            <w:tcW w:w="816" w:type="pct"/>
          </w:tcPr>
          <w:p w14:paraId="7BF6E157" w14:textId="77777777" w:rsidR="002F0C4E" w:rsidRPr="00DD74D3" w:rsidRDefault="002F0C4E" w:rsidP="00BA6B6D">
            <w:pPr>
              <w:jc w:val="both"/>
              <w:rPr>
                <w:rFonts w:eastAsia="Calibri"/>
                <w:snapToGrid/>
                <w:sz w:val="22"/>
                <w:szCs w:val="22"/>
              </w:rPr>
            </w:pPr>
            <w:proofErr w:type="spellStart"/>
            <w:r w:rsidRPr="00DD74D3">
              <w:rPr>
                <w:rFonts w:eastAsia="Calibri"/>
                <w:snapToGrid/>
                <w:sz w:val="22"/>
                <w:szCs w:val="22"/>
              </w:rPr>
              <w:t>Superviseur</w:t>
            </w:r>
            <w:proofErr w:type="spellEnd"/>
          </w:p>
        </w:tc>
        <w:tc>
          <w:tcPr>
            <w:tcW w:w="3386" w:type="pct"/>
          </w:tcPr>
          <w:p w14:paraId="492FB49A" w14:textId="77777777" w:rsidR="002F0C4E" w:rsidRPr="00DD74D3" w:rsidRDefault="002F0C4E" w:rsidP="00BA6B6D">
            <w:pPr>
              <w:jc w:val="both"/>
              <w:rPr>
                <w:rFonts w:eastAsia="Calibri"/>
                <w:snapToGrid/>
                <w:sz w:val="22"/>
                <w:szCs w:val="22"/>
              </w:rPr>
            </w:pPr>
            <w:r w:rsidRPr="004D64D6">
              <w:rPr>
                <w:rFonts w:eastAsia="Calibri"/>
                <w:snapToGrid/>
                <w:sz w:val="22"/>
                <w:szCs w:val="22"/>
                <w:highlight w:val="yellow"/>
              </w:rPr>
              <w:t>&lt;….&gt;</w:t>
            </w:r>
          </w:p>
        </w:tc>
        <w:tc>
          <w:tcPr>
            <w:tcW w:w="594" w:type="pct"/>
          </w:tcPr>
          <w:p w14:paraId="4630444C" w14:textId="77777777" w:rsidR="002F0C4E" w:rsidRPr="00DD74D3" w:rsidRDefault="002F0C4E" w:rsidP="00BA6B6D">
            <w:pPr>
              <w:jc w:val="center"/>
              <w:rPr>
                <w:rFonts w:eastAsia="Calibri"/>
                <w:snapToGrid/>
                <w:sz w:val="22"/>
                <w:szCs w:val="22"/>
              </w:rPr>
            </w:pPr>
            <w:r w:rsidRPr="00DD74D3">
              <w:rPr>
                <w:rFonts w:eastAsia="Calibri"/>
                <w:snapToGrid/>
                <w:sz w:val="22"/>
                <w:szCs w:val="22"/>
              </w:rPr>
              <w:t>5</w:t>
            </w:r>
          </w:p>
        </w:tc>
      </w:tr>
      <w:tr w:rsidR="002F0C4E" w:rsidRPr="00DD74D3" w14:paraId="41E4BDA0" w14:textId="77777777" w:rsidTr="004756E6">
        <w:tc>
          <w:tcPr>
            <w:tcW w:w="204" w:type="pct"/>
          </w:tcPr>
          <w:p w14:paraId="069AB460" w14:textId="77777777" w:rsidR="002F0C4E" w:rsidRPr="00DD74D3" w:rsidRDefault="00E25768" w:rsidP="00BA6B6D">
            <w:pPr>
              <w:jc w:val="both"/>
              <w:rPr>
                <w:rFonts w:eastAsia="Calibri"/>
                <w:snapToGrid/>
                <w:sz w:val="22"/>
                <w:szCs w:val="22"/>
              </w:rPr>
            </w:pPr>
            <w:r>
              <w:rPr>
                <w:rFonts w:eastAsia="Calibri"/>
                <w:snapToGrid/>
                <w:sz w:val="22"/>
                <w:szCs w:val="22"/>
              </w:rPr>
              <w:t>5</w:t>
            </w:r>
          </w:p>
        </w:tc>
        <w:tc>
          <w:tcPr>
            <w:tcW w:w="816" w:type="pct"/>
          </w:tcPr>
          <w:p w14:paraId="78067806" w14:textId="77777777" w:rsidR="002F0C4E" w:rsidRPr="00DD74D3" w:rsidRDefault="002F0C4E" w:rsidP="00BA6B6D">
            <w:pPr>
              <w:jc w:val="both"/>
              <w:rPr>
                <w:rFonts w:eastAsia="Calibri"/>
                <w:snapToGrid/>
                <w:sz w:val="22"/>
                <w:szCs w:val="22"/>
              </w:rPr>
            </w:pPr>
            <w:proofErr w:type="spellStart"/>
            <w:r w:rsidRPr="00DD74D3">
              <w:rPr>
                <w:rFonts w:eastAsia="Calibri"/>
                <w:snapToGrid/>
                <w:sz w:val="22"/>
                <w:szCs w:val="22"/>
              </w:rPr>
              <w:t>Garanties</w:t>
            </w:r>
            <w:proofErr w:type="spellEnd"/>
            <w:r w:rsidRPr="00DD74D3">
              <w:rPr>
                <w:rFonts w:eastAsia="Calibri"/>
                <w:snapToGrid/>
                <w:sz w:val="22"/>
                <w:szCs w:val="22"/>
              </w:rPr>
              <w:t xml:space="preserve"> </w:t>
            </w:r>
            <w:proofErr w:type="spellStart"/>
            <w:r w:rsidRPr="00DD74D3">
              <w:rPr>
                <w:rFonts w:eastAsia="Calibri"/>
                <w:snapToGrid/>
                <w:sz w:val="22"/>
                <w:szCs w:val="22"/>
              </w:rPr>
              <w:t>bancaires</w:t>
            </w:r>
            <w:proofErr w:type="spellEnd"/>
            <w:r w:rsidRPr="00DD74D3">
              <w:rPr>
                <w:rFonts w:eastAsia="Calibri"/>
                <w:snapToGrid/>
                <w:sz w:val="22"/>
                <w:szCs w:val="22"/>
              </w:rPr>
              <w:t xml:space="preserve"> </w:t>
            </w:r>
          </w:p>
        </w:tc>
        <w:tc>
          <w:tcPr>
            <w:tcW w:w="3386" w:type="pct"/>
          </w:tcPr>
          <w:p w14:paraId="0BDE3D01" w14:textId="6D1DF6F0" w:rsidR="002F0C4E" w:rsidRPr="00003DBD" w:rsidRDefault="002F0C4E" w:rsidP="004D64D6">
            <w:pPr>
              <w:jc w:val="both"/>
              <w:rPr>
                <w:rFonts w:eastAsia="Calibri"/>
                <w:snapToGrid/>
                <w:sz w:val="22"/>
                <w:szCs w:val="22"/>
                <w:lang w:val="fr-FR"/>
              </w:rPr>
            </w:pPr>
            <w:r w:rsidRPr="00003DBD">
              <w:rPr>
                <w:rFonts w:eastAsia="Calibri"/>
                <w:snapToGrid/>
                <w:sz w:val="22"/>
                <w:szCs w:val="22"/>
                <w:lang w:val="fr-FR"/>
              </w:rPr>
              <w:t>Pas de garanties de performance, de préfinancement et de rétention</w:t>
            </w:r>
          </w:p>
        </w:tc>
        <w:tc>
          <w:tcPr>
            <w:tcW w:w="594" w:type="pct"/>
          </w:tcPr>
          <w:p w14:paraId="67D718F1" w14:textId="77777777" w:rsidR="002F0C4E" w:rsidRPr="00DD74D3" w:rsidRDefault="002F0C4E" w:rsidP="00BA6B6D">
            <w:pPr>
              <w:jc w:val="center"/>
              <w:rPr>
                <w:rFonts w:eastAsia="Calibri"/>
                <w:snapToGrid/>
                <w:sz w:val="22"/>
                <w:szCs w:val="22"/>
              </w:rPr>
            </w:pPr>
            <w:r w:rsidRPr="00DD74D3">
              <w:rPr>
                <w:rFonts w:eastAsia="Calibri"/>
                <w:snapToGrid/>
                <w:sz w:val="22"/>
                <w:szCs w:val="22"/>
              </w:rPr>
              <w:t>15, 46, 47</w:t>
            </w:r>
          </w:p>
        </w:tc>
      </w:tr>
      <w:tr w:rsidR="002F0C4E" w:rsidRPr="00DD74D3" w14:paraId="1303D6DA" w14:textId="77777777" w:rsidTr="004756E6">
        <w:tc>
          <w:tcPr>
            <w:tcW w:w="204" w:type="pct"/>
          </w:tcPr>
          <w:p w14:paraId="7F4B886D" w14:textId="77777777" w:rsidR="002F0C4E" w:rsidRPr="00DD74D3" w:rsidRDefault="00E25768" w:rsidP="00BA6B6D">
            <w:pPr>
              <w:jc w:val="both"/>
              <w:rPr>
                <w:rFonts w:eastAsia="Calibri"/>
                <w:snapToGrid/>
                <w:sz w:val="22"/>
                <w:szCs w:val="22"/>
              </w:rPr>
            </w:pPr>
            <w:r>
              <w:rPr>
                <w:rFonts w:eastAsia="Calibri"/>
                <w:snapToGrid/>
                <w:sz w:val="22"/>
                <w:szCs w:val="22"/>
              </w:rPr>
              <w:t>6</w:t>
            </w:r>
          </w:p>
        </w:tc>
        <w:tc>
          <w:tcPr>
            <w:tcW w:w="816" w:type="pct"/>
          </w:tcPr>
          <w:p w14:paraId="0FBDAD9E" w14:textId="77777777" w:rsidR="002F0C4E" w:rsidRPr="00DD74D3" w:rsidRDefault="002F0C4E" w:rsidP="00BA6B6D">
            <w:pPr>
              <w:jc w:val="both"/>
              <w:rPr>
                <w:rFonts w:eastAsia="Calibri"/>
                <w:snapToGrid/>
                <w:sz w:val="22"/>
                <w:szCs w:val="22"/>
              </w:rPr>
            </w:pPr>
            <w:r w:rsidRPr="00DD74D3">
              <w:rPr>
                <w:rFonts w:eastAsia="Calibri"/>
                <w:snapToGrid/>
                <w:sz w:val="22"/>
                <w:szCs w:val="22"/>
              </w:rPr>
              <w:t>Assurances</w:t>
            </w:r>
          </w:p>
        </w:tc>
        <w:tc>
          <w:tcPr>
            <w:tcW w:w="3386" w:type="pct"/>
          </w:tcPr>
          <w:p w14:paraId="7ABA4F27" w14:textId="77777777" w:rsidR="002F0C4E" w:rsidRPr="00003DBD" w:rsidRDefault="002F0C4E" w:rsidP="00BA6B6D">
            <w:pPr>
              <w:jc w:val="both"/>
              <w:rPr>
                <w:rFonts w:eastAsia="Calibri"/>
                <w:snapToGrid/>
                <w:sz w:val="22"/>
                <w:szCs w:val="22"/>
                <w:lang w:val="fr-FR"/>
              </w:rPr>
            </w:pPr>
            <w:r w:rsidRPr="00003DBD">
              <w:rPr>
                <w:rFonts w:eastAsia="Calibri"/>
                <w:snapToGrid/>
                <w:sz w:val="22"/>
                <w:szCs w:val="22"/>
                <w:lang w:val="fr-FR"/>
              </w:rPr>
              <w:t>Pour les dommages causés à des tiers, illimité pour les dommages corporels</w:t>
            </w:r>
          </w:p>
        </w:tc>
        <w:tc>
          <w:tcPr>
            <w:tcW w:w="594" w:type="pct"/>
          </w:tcPr>
          <w:p w14:paraId="587B7351" w14:textId="77777777" w:rsidR="002F0C4E" w:rsidRPr="00DD74D3" w:rsidRDefault="002F0C4E" w:rsidP="00BA6B6D">
            <w:pPr>
              <w:jc w:val="center"/>
              <w:rPr>
                <w:rFonts w:eastAsia="Calibri"/>
                <w:snapToGrid/>
                <w:sz w:val="22"/>
                <w:szCs w:val="22"/>
              </w:rPr>
            </w:pPr>
            <w:r w:rsidRPr="00DD74D3">
              <w:rPr>
                <w:rFonts w:eastAsia="Calibri"/>
                <w:snapToGrid/>
                <w:sz w:val="22"/>
                <w:szCs w:val="22"/>
              </w:rPr>
              <w:t>16</w:t>
            </w:r>
          </w:p>
        </w:tc>
      </w:tr>
      <w:tr w:rsidR="002F0C4E" w:rsidRPr="00DD74D3" w14:paraId="094368C2" w14:textId="77777777" w:rsidTr="004756E6">
        <w:tc>
          <w:tcPr>
            <w:tcW w:w="204" w:type="pct"/>
          </w:tcPr>
          <w:p w14:paraId="1556164E" w14:textId="77777777" w:rsidR="002F0C4E" w:rsidRPr="00DD74D3" w:rsidRDefault="002F0C4E" w:rsidP="00BA6B6D">
            <w:pPr>
              <w:jc w:val="both"/>
              <w:rPr>
                <w:rFonts w:eastAsia="Calibri"/>
                <w:snapToGrid/>
                <w:sz w:val="22"/>
                <w:szCs w:val="22"/>
              </w:rPr>
            </w:pPr>
          </w:p>
        </w:tc>
        <w:tc>
          <w:tcPr>
            <w:tcW w:w="816" w:type="pct"/>
          </w:tcPr>
          <w:p w14:paraId="22A26F27" w14:textId="77777777" w:rsidR="002F0C4E" w:rsidRPr="00DD74D3" w:rsidRDefault="002F0C4E" w:rsidP="00BA6B6D">
            <w:pPr>
              <w:jc w:val="both"/>
              <w:rPr>
                <w:rFonts w:eastAsia="Calibri"/>
                <w:snapToGrid/>
                <w:sz w:val="22"/>
                <w:szCs w:val="22"/>
              </w:rPr>
            </w:pPr>
          </w:p>
        </w:tc>
        <w:tc>
          <w:tcPr>
            <w:tcW w:w="3386" w:type="pct"/>
          </w:tcPr>
          <w:p w14:paraId="4C8EE337" w14:textId="77777777" w:rsidR="002F0C4E" w:rsidRPr="00003DBD" w:rsidRDefault="002F0C4E" w:rsidP="00BA6B6D">
            <w:pPr>
              <w:jc w:val="both"/>
              <w:rPr>
                <w:rFonts w:eastAsia="Calibri"/>
                <w:snapToGrid/>
                <w:sz w:val="22"/>
                <w:szCs w:val="22"/>
                <w:lang w:val="fr-FR"/>
              </w:rPr>
            </w:pPr>
            <w:r w:rsidRPr="00003DBD">
              <w:rPr>
                <w:rFonts w:eastAsia="Calibri"/>
                <w:snapToGrid/>
                <w:sz w:val="22"/>
                <w:szCs w:val="22"/>
                <w:lang w:val="fr-FR"/>
              </w:rPr>
              <w:t>Assurance tous risques de l'entrepreneur</w:t>
            </w:r>
          </w:p>
        </w:tc>
        <w:tc>
          <w:tcPr>
            <w:tcW w:w="594" w:type="pct"/>
          </w:tcPr>
          <w:p w14:paraId="20AF89BA" w14:textId="77777777" w:rsidR="002F0C4E" w:rsidRPr="00DD74D3" w:rsidRDefault="002F0C4E" w:rsidP="00BA6B6D">
            <w:pPr>
              <w:jc w:val="center"/>
              <w:rPr>
                <w:rFonts w:eastAsia="Calibri"/>
                <w:snapToGrid/>
                <w:sz w:val="22"/>
                <w:szCs w:val="22"/>
              </w:rPr>
            </w:pPr>
            <w:r w:rsidRPr="00DD74D3">
              <w:rPr>
                <w:rFonts w:eastAsia="Calibri"/>
                <w:snapToGrid/>
                <w:sz w:val="22"/>
                <w:szCs w:val="22"/>
              </w:rPr>
              <w:t>16</w:t>
            </w:r>
          </w:p>
        </w:tc>
      </w:tr>
      <w:tr w:rsidR="002F0C4E" w:rsidRPr="00DD74D3" w14:paraId="5A999040" w14:textId="77777777" w:rsidTr="004756E6">
        <w:tc>
          <w:tcPr>
            <w:tcW w:w="204" w:type="pct"/>
          </w:tcPr>
          <w:p w14:paraId="7A169930" w14:textId="77777777" w:rsidR="002F0C4E" w:rsidRPr="00DD74D3" w:rsidRDefault="002F0C4E" w:rsidP="00BA6B6D">
            <w:pPr>
              <w:jc w:val="both"/>
              <w:rPr>
                <w:rFonts w:eastAsia="Calibri"/>
                <w:snapToGrid/>
                <w:sz w:val="22"/>
                <w:szCs w:val="22"/>
              </w:rPr>
            </w:pPr>
          </w:p>
        </w:tc>
        <w:tc>
          <w:tcPr>
            <w:tcW w:w="816" w:type="pct"/>
          </w:tcPr>
          <w:p w14:paraId="4FFFC7EA" w14:textId="77777777" w:rsidR="002F0C4E" w:rsidRPr="00DD74D3" w:rsidRDefault="002F0C4E" w:rsidP="00BA6B6D">
            <w:pPr>
              <w:jc w:val="both"/>
              <w:rPr>
                <w:rFonts w:eastAsia="Calibri"/>
                <w:snapToGrid/>
                <w:sz w:val="22"/>
                <w:szCs w:val="22"/>
              </w:rPr>
            </w:pPr>
          </w:p>
        </w:tc>
        <w:tc>
          <w:tcPr>
            <w:tcW w:w="3386" w:type="pct"/>
          </w:tcPr>
          <w:p w14:paraId="22A5310E" w14:textId="77777777" w:rsidR="002F0C4E" w:rsidRPr="00003DBD" w:rsidRDefault="002F0C4E" w:rsidP="00BA6B6D">
            <w:pPr>
              <w:jc w:val="both"/>
              <w:rPr>
                <w:rFonts w:eastAsia="Calibri"/>
                <w:snapToGrid/>
                <w:sz w:val="22"/>
                <w:szCs w:val="22"/>
                <w:lang w:val="fr-FR"/>
              </w:rPr>
            </w:pPr>
            <w:r w:rsidRPr="00003DBD">
              <w:rPr>
                <w:rFonts w:eastAsia="Calibri"/>
                <w:snapToGrid/>
                <w:sz w:val="22"/>
                <w:szCs w:val="22"/>
                <w:lang w:val="fr-FR"/>
              </w:rPr>
              <w:t xml:space="preserve">Assurance contre les accidents du travail </w:t>
            </w:r>
          </w:p>
        </w:tc>
        <w:tc>
          <w:tcPr>
            <w:tcW w:w="594" w:type="pct"/>
          </w:tcPr>
          <w:p w14:paraId="36579FC8" w14:textId="77777777" w:rsidR="002F0C4E" w:rsidRPr="00DD74D3" w:rsidRDefault="002F0C4E" w:rsidP="00BA6B6D">
            <w:pPr>
              <w:jc w:val="center"/>
              <w:rPr>
                <w:rFonts w:eastAsia="Calibri"/>
                <w:snapToGrid/>
                <w:sz w:val="22"/>
                <w:szCs w:val="22"/>
              </w:rPr>
            </w:pPr>
            <w:r w:rsidRPr="00DD74D3">
              <w:rPr>
                <w:rFonts w:eastAsia="Calibri"/>
                <w:snapToGrid/>
                <w:sz w:val="22"/>
                <w:szCs w:val="22"/>
              </w:rPr>
              <w:t>16</w:t>
            </w:r>
          </w:p>
        </w:tc>
      </w:tr>
      <w:tr w:rsidR="002F0C4E" w:rsidRPr="00DD74D3" w14:paraId="16B05421" w14:textId="77777777" w:rsidTr="004756E6">
        <w:tc>
          <w:tcPr>
            <w:tcW w:w="204" w:type="pct"/>
          </w:tcPr>
          <w:p w14:paraId="503FC3DC" w14:textId="77777777" w:rsidR="002F0C4E" w:rsidRPr="00DD74D3" w:rsidRDefault="002F0C4E" w:rsidP="00BA6B6D">
            <w:pPr>
              <w:jc w:val="both"/>
              <w:rPr>
                <w:rFonts w:eastAsia="Calibri"/>
                <w:snapToGrid/>
                <w:sz w:val="22"/>
                <w:szCs w:val="22"/>
              </w:rPr>
            </w:pPr>
          </w:p>
        </w:tc>
        <w:tc>
          <w:tcPr>
            <w:tcW w:w="816" w:type="pct"/>
          </w:tcPr>
          <w:p w14:paraId="3949BC3E" w14:textId="77777777" w:rsidR="002F0C4E" w:rsidRPr="00DD74D3" w:rsidRDefault="002F0C4E" w:rsidP="00BA6B6D">
            <w:pPr>
              <w:jc w:val="both"/>
              <w:rPr>
                <w:rFonts w:eastAsia="Calibri"/>
                <w:snapToGrid/>
                <w:sz w:val="22"/>
                <w:szCs w:val="22"/>
              </w:rPr>
            </w:pPr>
          </w:p>
        </w:tc>
        <w:tc>
          <w:tcPr>
            <w:tcW w:w="3386" w:type="pct"/>
          </w:tcPr>
          <w:p w14:paraId="5CC770E3" w14:textId="77777777" w:rsidR="002F0C4E" w:rsidRPr="00003DBD" w:rsidRDefault="002F0C4E" w:rsidP="00BA6B6D">
            <w:pPr>
              <w:jc w:val="both"/>
              <w:rPr>
                <w:rFonts w:eastAsia="Calibri"/>
                <w:snapToGrid/>
                <w:sz w:val="22"/>
                <w:szCs w:val="22"/>
                <w:lang w:val="fr-FR"/>
              </w:rPr>
            </w:pPr>
            <w:r w:rsidRPr="00003DBD">
              <w:rPr>
                <w:rFonts w:eastAsia="Calibri"/>
                <w:snapToGrid/>
                <w:sz w:val="22"/>
                <w:szCs w:val="22"/>
                <w:lang w:val="fr-FR"/>
              </w:rPr>
              <w:t xml:space="preserve">Assurance de la solidité des travaux  </w:t>
            </w:r>
          </w:p>
        </w:tc>
        <w:tc>
          <w:tcPr>
            <w:tcW w:w="594" w:type="pct"/>
          </w:tcPr>
          <w:p w14:paraId="6A42908D" w14:textId="77777777" w:rsidR="002F0C4E" w:rsidRPr="00DD74D3" w:rsidRDefault="002F0C4E" w:rsidP="00BA6B6D">
            <w:pPr>
              <w:jc w:val="center"/>
              <w:rPr>
                <w:rFonts w:eastAsia="Calibri"/>
                <w:snapToGrid/>
                <w:sz w:val="22"/>
                <w:szCs w:val="22"/>
              </w:rPr>
            </w:pPr>
            <w:r w:rsidRPr="00DD74D3">
              <w:rPr>
                <w:rFonts w:eastAsia="Calibri"/>
                <w:snapToGrid/>
                <w:sz w:val="22"/>
                <w:szCs w:val="22"/>
              </w:rPr>
              <w:t>16</w:t>
            </w:r>
          </w:p>
        </w:tc>
      </w:tr>
      <w:tr w:rsidR="002F0C4E" w:rsidRPr="00DD74D3" w14:paraId="22E6D280" w14:textId="77777777" w:rsidTr="004756E6">
        <w:tc>
          <w:tcPr>
            <w:tcW w:w="204" w:type="pct"/>
          </w:tcPr>
          <w:p w14:paraId="059846D7" w14:textId="77777777" w:rsidR="002F0C4E" w:rsidRPr="00DD74D3" w:rsidRDefault="00E25768" w:rsidP="00BA6B6D">
            <w:pPr>
              <w:jc w:val="both"/>
              <w:rPr>
                <w:rFonts w:eastAsia="Calibri"/>
                <w:snapToGrid/>
                <w:sz w:val="22"/>
                <w:szCs w:val="22"/>
              </w:rPr>
            </w:pPr>
            <w:r>
              <w:rPr>
                <w:rFonts w:eastAsia="Calibri"/>
                <w:snapToGrid/>
                <w:sz w:val="22"/>
                <w:szCs w:val="22"/>
              </w:rPr>
              <w:t>7</w:t>
            </w:r>
          </w:p>
        </w:tc>
        <w:tc>
          <w:tcPr>
            <w:tcW w:w="816" w:type="pct"/>
          </w:tcPr>
          <w:p w14:paraId="3DE25935" w14:textId="77777777" w:rsidR="002F0C4E" w:rsidRPr="00DD74D3" w:rsidRDefault="002F0C4E" w:rsidP="00BA6B6D">
            <w:pPr>
              <w:jc w:val="both"/>
              <w:rPr>
                <w:rFonts w:eastAsia="Calibri"/>
                <w:snapToGrid/>
                <w:sz w:val="22"/>
                <w:szCs w:val="22"/>
              </w:rPr>
            </w:pPr>
            <w:r w:rsidRPr="00DD74D3">
              <w:rPr>
                <w:rFonts w:eastAsia="Calibri"/>
                <w:snapToGrid/>
                <w:sz w:val="22"/>
                <w:szCs w:val="22"/>
              </w:rPr>
              <w:t>Paiements</w:t>
            </w:r>
          </w:p>
        </w:tc>
        <w:tc>
          <w:tcPr>
            <w:tcW w:w="3386" w:type="pct"/>
          </w:tcPr>
          <w:p w14:paraId="2F851B73" w14:textId="77777777" w:rsidR="002F0C4E" w:rsidRPr="00003DBD" w:rsidRDefault="002F0C4E" w:rsidP="00BA6B6D">
            <w:pPr>
              <w:jc w:val="both"/>
              <w:rPr>
                <w:rFonts w:eastAsia="Calibri"/>
                <w:snapToGrid/>
                <w:sz w:val="22"/>
                <w:szCs w:val="22"/>
                <w:lang w:val="fr-FR"/>
              </w:rPr>
            </w:pPr>
            <w:r w:rsidRPr="00003DBD">
              <w:rPr>
                <w:rFonts w:eastAsia="Calibri"/>
                <w:snapToGrid/>
                <w:sz w:val="22"/>
                <w:szCs w:val="22"/>
                <w:lang w:val="fr-FR"/>
              </w:rPr>
              <w:t>Avance forfaitaire de 20 % du prix initial du contrat, après la conclusion du contrat</w:t>
            </w:r>
          </w:p>
        </w:tc>
        <w:tc>
          <w:tcPr>
            <w:tcW w:w="594" w:type="pct"/>
          </w:tcPr>
          <w:p w14:paraId="207AD269" w14:textId="77777777" w:rsidR="002F0C4E" w:rsidRPr="00DD74D3" w:rsidRDefault="002F0C4E" w:rsidP="00BA6B6D">
            <w:pPr>
              <w:jc w:val="center"/>
              <w:rPr>
                <w:rFonts w:eastAsia="Calibri"/>
                <w:snapToGrid/>
                <w:sz w:val="22"/>
                <w:szCs w:val="22"/>
              </w:rPr>
            </w:pPr>
            <w:r w:rsidRPr="00DD74D3">
              <w:rPr>
                <w:rFonts w:eastAsia="Calibri"/>
                <w:snapToGrid/>
                <w:sz w:val="22"/>
                <w:szCs w:val="22"/>
              </w:rPr>
              <w:t>46</w:t>
            </w:r>
          </w:p>
        </w:tc>
      </w:tr>
      <w:tr w:rsidR="002F0C4E" w:rsidRPr="00DD74D3" w14:paraId="0AF75638" w14:textId="77777777" w:rsidTr="004756E6">
        <w:tc>
          <w:tcPr>
            <w:tcW w:w="204" w:type="pct"/>
          </w:tcPr>
          <w:p w14:paraId="0C262F80" w14:textId="77777777" w:rsidR="002F0C4E" w:rsidRPr="00DD74D3" w:rsidRDefault="002F0C4E" w:rsidP="00BA6B6D">
            <w:pPr>
              <w:jc w:val="both"/>
              <w:rPr>
                <w:rFonts w:eastAsia="Calibri"/>
                <w:snapToGrid/>
                <w:sz w:val="22"/>
                <w:szCs w:val="22"/>
              </w:rPr>
            </w:pPr>
          </w:p>
        </w:tc>
        <w:tc>
          <w:tcPr>
            <w:tcW w:w="816" w:type="pct"/>
          </w:tcPr>
          <w:p w14:paraId="2FF9016A" w14:textId="77777777" w:rsidR="002F0C4E" w:rsidRPr="00DD74D3" w:rsidRDefault="002F0C4E" w:rsidP="00BA6B6D">
            <w:pPr>
              <w:jc w:val="both"/>
              <w:rPr>
                <w:rFonts w:eastAsia="Calibri"/>
                <w:snapToGrid/>
                <w:sz w:val="22"/>
                <w:szCs w:val="22"/>
              </w:rPr>
            </w:pPr>
          </w:p>
        </w:tc>
        <w:tc>
          <w:tcPr>
            <w:tcW w:w="3386" w:type="pct"/>
          </w:tcPr>
          <w:p w14:paraId="7EB81705" w14:textId="77777777" w:rsidR="002F0C4E" w:rsidRPr="00003DBD" w:rsidRDefault="002F0C4E" w:rsidP="00BA6B6D">
            <w:pPr>
              <w:jc w:val="both"/>
              <w:rPr>
                <w:rFonts w:eastAsia="Calibri"/>
                <w:snapToGrid/>
                <w:sz w:val="22"/>
                <w:szCs w:val="22"/>
                <w:lang w:val="fr-FR"/>
              </w:rPr>
            </w:pPr>
            <w:r w:rsidRPr="00003DBD">
              <w:rPr>
                <w:rFonts w:eastAsia="Calibri"/>
                <w:snapToGrid/>
                <w:sz w:val="22"/>
                <w:szCs w:val="22"/>
                <w:lang w:val="fr-FR"/>
              </w:rPr>
              <w:t xml:space="preserve">Paiement provisoire pour </w:t>
            </w:r>
            <w:r w:rsidRPr="004D64D6">
              <w:rPr>
                <w:rFonts w:eastAsia="Calibri"/>
                <w:snapToGrid/>
                <w:sz w:val="22"/>
                <w:szCs w:val="22"/>
                <w:highlight w:val="yellow"/>
                <w:lang w:val="fr-FR"/>
              </w:rPr>
              <w:t>&lt;... &gt;</w:t>
            </w:r>
            <w:r w:rsidRPr="00003DBD">
              <w:rPr>
                <w:rFonts w:eastAsia="Calibri"/>
                <w:snapToGrid/>
                <w:sz w:val="22"/>
                <w:szCs w:val="22"/>
                <w:lang w:val="fr-FR"/>
              </w:rPr>
              <w:t xml:space="preserve"> % du prix du contrat, après l'achèvement de la phase </w:t>
            </w:r>
            <w:r w:rsidRPr="004D64D6">
              <w:rPr>
                <w:rFonts w:eastAsia="Calibri"/>
                <w:snapToGrid/>
                <w:sz w:val="22"/>
                <w:szCs w:val="22"/>
                <w:highlight w:val="yellow"/>
                <w:lang w:val="fr-FR"/>
              </w:rPr>
              <w:t>&lt;/pourcentage des quantités, cf. 49 SC</w:t>
            </w:r>
            <w:r w:rsidRPr="00003DBD">
              <w:rPr>
                <w:rFonts w:eastAsia="Calibri"/>
                <w:snapToGrid/>
                <w:sz w:val="22"/>
                <w:szCs w:val="22"/>
                <w:lang w:val="fr-FR"/>
              </w:rPr>
              <w:t xml:space="preserve">&gt; </w:t>
            </w:r>
          </w:p>
        </w:tc>
        <w:tc>
          <w:tcPr>
            <w:tcW w:w="594" w:type="pct"/>
          </w:tcPr>
          <w:p w14:paraId="77582103" w14:textId="77777777" w:rsidR="002F0C4E" w:rsidRPr="00DD74D3" w:rsidRDefault="002F0C4E" w:rsidP="00BA6B6D">
            <w:pPr>
              <w:jc w:val="center"/>
              <w:rPr>
                <w:rFonts w:eastAsia="Calibri"/>
                <w:snapToGrid/>
                <w:sz w:val="22"/>
                <w:szCs w:val="22"/>
              </w:rPr>
            </w:pPr>
            <w:r w:rsidRPr="00DD74D3">
              <w:rPr>
                <w:rFonts w:eastAsia="Calibri"/>
                <w:snapToGrid/>
                <w:sz w:val="22"/>
                <w:szCs w:val="22"/>
              </w:rPr>
              <w:t>49, 50</w:t>
            </w:r>
          </w:p>
        </w:tc>
      </w:tr>
      <w:tr w:rsidR="002F0C4E" w:rsidRPr="00DD74D3" w14:paraId="3480C23D" w14:textId="77777777" w:rsidTr="004756E6">
        <w:tc>
          <w:tcPr>
            <w:tcW w:w="204" w:type="pct"/>
          </w:tcPr>
          <w:p w14:paraId="4DB36BFF" w14:textId="77777777" w:rsidR="002F0C4E" w:rsidRPr="00DD74D3" w:rsidRDefault="002F0C4E" w:rsidP="00BA6B6D">
            <w:pPr>
              <w:jc w:val="both"/>
              <w:rPr>
                <w:rFonts w:eastAsia="Calibri"/>
                <w:snapToGrid/>
                <w:sz w:val="22"/>
                <w:szCs w:val="22"/>
              </w:rPr>
            </w:pPr>
          </w:p>
        </w:tc>
        <w:tc>
          <w:tcPr>
            <w:tcW w:w="816" w:type="pct"/>
          </w:tcPr>
          <w:p w14:paraId="774304AD" w14:textId="77777777" w:rsidR="002F0C4E" w:rsidRPr="00DD74D3" w:rsidRDefault="002F0C4E" w:rsidP="00BA6B6D">
            <w:pPr>
              <w:jc w:val="both"/>
              <w:rPr>
                <w:rFonts w:eastAsia="Calibri"/>
                <w:snapToGrid/>
                <w:sz w:val="22"/>
                <w:szCs w:val="22"/>
              </w:rPr>
            </w:pPr>
          </w:p>
        </w:tc>
        <w:tc>
          <w:tcPr>
            <w:tcW w:w="3386" w:type="pct"/>
          </w:tcPr>
          <w:p w14:paraId="61176864" w14:textId="77777777" w:rsidR="002F0C4E" w:rsidRPr="00003DBD" w:rsidRDefault="002F0C4E" w:rsidP="00BA6B6D">
            <w:pPr>
              <w:jc w:val="both"/>
              <w:rPr>
                <w:rFonts w:eastAsia="Calibri"/>
                <w:snapToGrid/>
                <w:sz w:val="22"/>
                <w:szCs w:val="22"/>
                <w:lang w:val="fr-FR"/>
              </w:rPr>
            </w:pPr>
            <w:r w:rsidRPr="00003DBD">
              <w:rPr>
                <w:rFonts w:eastAsia="Calibri"/>
                <w:snapToGrid/>
                <w:sz w:val="22"/>
                <w:szCs w:val="22"/>
                <w:lang w:val="fr-FR"/>
              </w:rPr>
              <w:t xml:space="preserve">Paiement provisoire pour </w:t>
            </w:r>
            <w:r w:rsidRPr="004D64D6">
              <w:rPr>
                <w:rFonts w:eastAsia="Calibri"/>
                <w:snapToGrid/>
                <w:sz w:val="22"/>
                <w:szCs w:val="22"/>
                <w:highlight w:val="yellow"/>
                <w:lang w:val="fr-FR"/>
              </w:rPr>
              <w:t>&lt;... &gt;</w:t>
            </w:r>
            <w:r w:rsidRPr="00003DBD">
              <w:rPr>
                <w:rFonts w:eastAsia="Calibri"/>
                <w:snapToGrid/>
                <w:sz w:val="22"/>
                <w:szCs w:val="22"/>
                <w:lang w:val="fr-FR"/>
              </w:rPr>
              <w:t xml:space="preserve"> % du prix du contrat, après l'achèvement de la phase &lt;/</w:t>
            </w:r>
            <w:r w:rsidRPr="004D64D6">
              <w:rPr>
                <w:rFonts w:eastAsia="Calibri"/>
                <w:snapToGrid/>
                <w:sz w:val="22"/>
                <w:szCs w:val="22"/>
                <w:highlight w:val="yellow"/>
                <w:lang w:val="fr-FR"/>
              </w:rPr>
              <w:t>pourcentage des quantités, cf. 49 SC</w:t>
            </w:r>
            <w:r w:rsidRPr="00003DBD">
              <w:rPr>
                <w:rFonts w:eastAsia="Calibri"/>
                <w:snapToGrid/>
                <w:sz w:val="22"/>
                <w:szCs w:val="22"/>
                <w:lang w:val="fr-FR"/>
              </w:rPr>
              <w:t>&gt;</w:t>
            </w:r>
          </w:p>
        </w:tc>
        <w:tc>
          <w:tcPr>
            <w:tcW w:w="594" w:type="pct"/>
          </w:tcPr>
          <w:p w14:paraId="5A0CB4CB" w14:textId="77777777" w:rsidR="002F0C4E" w:rsidRPr="00DD74D3" w:rsidRDefault="002F0C4E" w:rsidP="00BA6B6D">
            <w:pPr>
              <w:jc w:val="center"/>
              <w:rPr>
                <w:rFonts w:eastAsia="Calibri"/>
                <w:snapToGrid/>
                <w:sz w:val="22"/>
                <w:szCs w:val="22"/>
              </w:rPr>
            </w:pPr>
            <w:r w:rsidRPr="00DD74D3">
              <w:rPr>
                <w:rFonts w:eastAsia="Calibri"/>
                <w:snapToGrid/>
                <w:sz w:val="22"/>
                <w:szCs w:val="22"/>
              </w:rPr>
              <w:t>49, 50</w:t>
            </w:r>
          </w:p>
        </w:tc>
      </w:tr>
      <w:tr w:rsidR="002F0C4E" w:rsidRPr="00DD74D3" w14:paraId="26C66AB6" w14:textId="77777777" w:rsidTr="004756E6">
        <w:tc>
          <w:tcPr>
            <w:tcW w:w="204" w:type="pct"/>
          </w:tcPr>
          <w:p w14:paraId="4AA8669E" w14:textId="77777777" w:rsidR="002F0C4E" w:rsidRPr="00DD74D3" w:rsidRDefault="002F0C4E" w:rsidP="00BA6B6D">
            <w:pPr>
              <w:jc w:val="both"/>
              <w:rPr>
                <w:rFonts w:eastAsia="Calibri"/>
                <w:snapToGrid/>
                <w:sz w:val="22"/>
                <w:szCs w:val="22"/>
              </w:rPr>
            </w:pPr>
          </w:p>
        </w:tc>
        <w:tc>
          <w:tcPr>
            <w:tcW w:w="816" w:type="pct"/>
          </w:tcPr>
          <w:p w14:paraId="397587AD" w14:textId="77777777" w:rsidR="002F0C4E" w:rsidRPr="00DD74D3" w:rsidRDefault="002F0C4E" w:rsidP="00BA6B6D">
            <w:pPr>
              <w:jc w:val="both"/>
              <w:rPr>
                <w:rFonts w:eastAsia="Calibri"/>
                <w:snapToGrid/>
                <w:sz w:val="22"/>
                <w:szCs w:val="22"/>
              </w:rPr>
            </w:pPr>
          </w:p>
        </w:tc>
        <w:tc>
          <w:tcPr>
            <w:tcW w:w="3386" w:type="pct"/>
          </w:tcPr>
          <w:p w14:paraId="540EE48F" w14:textId="319758D6" w:rsidR="002F0C4E" w:rsidRPr="00DD74D3" w:rsidRDefault="002F0C4E" w:rsidP="004D64D6">
            <w:pPr>
              <w:jc w:val="both"/>
              <w:rPr>
                <w:rFonts w:eastAsia="Calibri"/>
                <w:snapToGrid/>
                <w:sz w:val="22"/>
                <w:szCs w:val="22"/>
              </w:rPr>
            </w:pPr>
            <w:r w:rsidRPr="00DD74D3">
              <w:rPr>
                <w:rFonts w:eastAsia="Calibri"/>
                <w:snapToGrid/>
                <w:sz w:val="22"/>
                <w:szCs w:val="22"/>
              </w:rPr>
              <w:t>….</w:t>
            </w:r>
          </w:p>
        </w:tc>
        <w:tc>
          <w:tcPr>
            <w:tcW w:w="594" w:type="pct"/>
          </w:tcPr>
          <w:p w14:paraId="5A631917" w14:textId="77777777" w:rsidR="002F0C4E" w:rsidRPr="00DD74D3" w:rsidRDefault="002F0C4E" w:rsidP="00BA6B6D">
            <w:pPr>
              <w:jc w:val="center"/>
              <w:rPr>
                <w:rFonts w:eastAsia="Calibri"/>
                <w:snapToGrid/>
                <w:sz w:val="22"/>
                <w:szCs w:val="22"/>
              </w:rPr>
            </w:pPr>
          </w:p>
        </w:tc>
      </w:tr>
      <w:tr w:rsidR="002F0C4E" w:rsidRPr="00BA6B6D" w14:paraId="1F1EB949" w14:textId="77777777" w:rsidTr="004756E6">
        <w:tc>
          <w:tcPr>
            <w:tcW w:w="204" w:type="pct"/>
          </w:tcPr>
          <w:p w14:paraId="24F89C6A" w14:textId="77777777" w:rsidR="002F0C4E" w:rsidRPr="00DD74D3" w:rsidRDefault="002F0C4E" w:rsidP="00BA6B6D">
            <w:pPr>
              <w:jc w:val="both"/>
              <w:rPr>
                <w:rFonts w:eastAsia="Calibri"/>
                <w:snapToGrid/>
                <w:sz w:val="22"/>
                <w:szCs w:val="22"/>
              </w:rPr>
            </w:pPr>
          </w:p>
        </w:tc>
        <w:tc>
          <w:tcPr>
            <w:tcW w:w="816" w:type="pct"/>
          </w:tcPr>
          <w:p w14:paraId="70954F3E" w14:textId="77777777" w:rsidR="002F0C4E" w:rsidRPr="00DD74D3" w:rsidRDefault="002F0C4E" w:rsidP="00BA6B6D">
            <w:pPr>
              <w:jc w:val="both"/>
              <w:rPr>
                <w:rFonts w:eastAsia="Calibri"/>
                <w:snapToGrid/>
                <w:sz w:val="22"/>
                <w:szCs w:val="22"/>
              </w:rPr>
            </w:pPr>
          </w:p>
        </w:tc>
        <w:tc>
          <w:tcPr>
            <w:tcW w:w="3386" w:type="pct"/>
          </w:tcPr>
          <w:p w14:paraId="2B0DFB54" w14:textId="77777777" w:rsidR="002F0C4E" w:rsidRPr="00003DBD" w:rsidRDefault="002F0C4E" w:rsidP="00F85D5B">
            <w:pPr>
              <w:jc w:val="both"/>
              <w:rPr>
                <w:rFonts w:eastAsia="Calibri"/>
                <w:snapToGrid/>
                <w:sz w:val="22"/>
                <w:szCs w:val="22"/>
                <w:lang w:val="fr-FR"/>
              </w:rPr>
            </w:pPr>
            <w:r w:rsidRPr="00003DBD">
              <w:rPr>
                <w:rFonts w:eastAsia="Calibri"/>
                <w:snapToGrid/>
                <w:sz w:val="22"/>
                <w:szCs w:val="22"/>
                <w:lang w:val="fr-FR"/>
              </w:rPr>
              <w:t>Retenue de garantie de 10 % du prix du contrat, après signature du relevé de compte final</w:t>
            </w:r>
          </w:p>
        </w:tc>
        <w:tc>
          <w:tcPr>
            <w:tcW w:w="594" w:type="pct"/>
          </w:tcPr>
          <w:p w14:paraId="526F9E74" w14:textId="77777777" w:rsidR="002F0C4E" w:rsidRPr="00BA6B6D" w:rsidRDefault="002F0C4E" w:rsidP="00BA6B6D">
            <w:pPr>
              <w:jc w:val="center"/>
              <w:rPr>
                <w:rFonts w:eastAsia="Calibri"/>
                <w:snapToGrid/>
                <w:sz w:val="22"/>
                <w:szCs w:val="22"/>
              </w:rPr>
            </w:pPr>
            <w:r w:rsidRPr="00DD74D3">
              <w:rPr>
                <w:rFonts w:eastAsia="Calibri"/>
                <w:snapToGrid/>
                <w:sz w:val="22"/>
                <w:szCs w:val="22"/>
              </w:rPr>
              <w:t>47, 49</w:t>
            </w:r>
          </w:p>
        </w:tc>
      </w:tr>
    </w:tbl>
    <w:p w14:paraId="78B6E3A2" w14:textId="77777777" w:rsidR="00312D2D" w:rsidRDefault="00312D2D" w:rsidP="00F062A3">
      <w:pPr>
        <w:spacing w:after="240"/>
        <w:ind w:right="-45"/>
        <w:jc w:val="both"/>
        <w:rPr>
          <w:sz w:val="22"/>
          <w:szCs w:val="22"/>
        </w:rPr>
      </w:pPr>
    </w:p>
    <w:p w14:paraId="095F696F" w14:textId="77777777" w:rsidR="002E200A" w:rsidRPr="00003DBD" w:rsidRDefault="002E200A" w:rsidP="00F062A3">
      <w:pPr>
        <w:spacing w:after="240"/>
        <w:jc w:val="both"/>
        <w:rPr>
          <w:sz w:val="22"/>
          <w:szCs w:val="22"/>
          <w:lang w:val="fr-FR"/>
        </w:rPr>
      </w:pPr>
      <w:r w:rsidRPr="00003DBD">
        <w:rPr>
          <w:sz w:val="22"/>
          <w:szCs w:val="22"/>
          <w:lang w:val="fr-FR"/>
        </w:rPr>
        <w:t>En foi de quoi, les parties aux présentes ont signé le contrat. Le présent contrat prend effet à la date de sa signature par la dernière partie, à savoir le contractant.</w:t>
      </w:r>
    </w:p>
    <w:p w14:paraId="2C5C6A18" w14:textId="33E56A09" w:rsidR="000578F3" w:rsidRPr="00003DBD" w:rsidRDefault="00CD2624" w:rsidP="002F0C4E">
      <w:pPr>
        <w:jc w:val="both"/>
        <w:rPr>
          <w:sz w:val="22"/>
          <w:szCs w:val="22"/>
          <w:lang w:val="fr-FR"/>
        </w:rPr>
      </w:pPr>
      <w:r w:rsidRPr="00003DBD">
        <w:rPr>
          <w:sz w:val="22"/>
          <w:szCs w:val="22"/>
          <w:lang w:val="fr-FR"/>
        </w:rPr>
        <w:t xml:space="preserve">Fait en </w:t>
      </w:r>
      <w:r w:rsidR="001214C1" w:rsidRPr="001214C1">
        <w:rPr>
          <w:sz w:val="22"/>
          <w:szCs w:val="22"/>
          <w:highlight w:val="cyan"/>
          <w:lang w:val="fr-FR"/>
        </w:rPr>
        <w:t>français</w:t>
      </w:r>
      <w:r w:rsidRPr="00003DBD">
        <w:rPr>
          <w:sz w:val="22"/>
          <w:szCs w:val="22"/>
          <w:lang w:val="fr-FR"/>
        </w:rPr>
        <w:t xml:space="preserve"> en </w:t>
      </w:r>
      <w:r w:rsidR="00DB571C" w:rsidRPr="004756E6">
        <w:rPr>
          <w:sz w:val="22"/>
          <w:szCs w:val="22"/>
          <w:lang w:val="fr-FR"/>
        </w:rPr>
        <w:t>deux</w:t>
      </w:r>
      <w:r w:rsidR="007F26B5" w:rsidRPr="00003DBD">
        <w:rPr>
          <w:sz w:val="22"/>
          <w:szCs w:val="22"/>
          <w:lang w:val="fr-FR"/>
        </w:rPr>
        <w:t xml:space="preserve"> originaux, </w:t>
      </w:r>
      <w:r w:rsidRPr="004756E6">
        <w:rPr>
          <w:sz w:val="22"/>
          <w:szCs w:val="22"/>
          <w:lang w:val="fr-FR"/>
        </w:rPr>
        <w:t>un original pour le pouvoir adjudicateur</w:t>
      </w:r>
      <w:r w:rsidR="004756E6">
        <w:rPr>
          <w:sz w:val="22"/>
          <w:szCs w:val="22"/>
          <w:lang w:val="fr-FR"/>
        </w:rPr>
        <w:t xml:space="preserve"> </w:t>
      </w:r>
      <w:r w:rsidRPr="00003DBD">
        <w:rPr>
          <w:sz w:val="22"/>
          <w:szCs w:val="22"/>
          <w:lang w:val="fr-FR"/>
        </w:rPr>
        <w:t>et un original pour l'entrepreneur.</w:t>
      </w:r>
    </w:p>
    <w:p w14:paraId="705ED8FB" w14:textId="77777777" w:rsidR="000F3174" w:rsidRPr="00003DBD" w:rsidRDefault="000F3174" w:rsidP="002F0C4E">
      <w:pPr>
        <w:jc w:val="both"/>
        <w:rPr>
          <w:sz w:val="22"/>
          <w:szCs w:val="22"/>
          <w:lang w:val="fr-FR"/>
        </w:rPr>
      </w:pPr>
    </w:p>
    <w:tbl>
      <w:tblPr>
        <w:tblW w:w="0" w:type="auto"/>
        <w:tblInd w:w="675" w:type="dxa"/>
        <w:tblLayout w:type="fixed"/>
        <w:tblLook w:val="0000" w:firstRow="0" w:lastRow="0" w:firstColumn="0" w:lastColumn="0" w:noHBand="0" w:noVBand="0"/>
      </w:tblPr>
      <w:tblGrid>
        <w:gridCol w:w="1134"/>
        <w:gridCol w:w="3119"/>
        <w:gridCol w:w="1134"/>
        <w:gridCol w:w="3224"/>
      </w:tblGrid>
      <w:tr w:rsidR="00CD2624" w:rsidRPr="00E725FE" w14:paraId="3F472F85" w14:textId="77777777">
        <w:trPr>
          <w:trHeight w:val="520"/>
        </w:trPr>
        <w:tc>
          <w:tcPr>
            <w:tcW w:w="4253" w:type="dxa"/>
            <w:gridSpan w:val="2"/>
          </w:tcPr>
          <w:p w14:paraId="01B71338" w14:textId="5A432822" w:rsidR="00CD2624" w:rsidRPr="00E725FE" w:rsidRDefault="00CD2624" w:rsidP="00F85D5B">
            <w:pPr>
              <w:pStyle w:val="Corpotesto"/>
              <w:keepNext/>
              <w:spacing w:before="120" w:after="120"/>
              <w:ind w:left="567" w:hanging="567"/>
              <w:rPr>
                <w:rFonts w:ascii="Times New Roman" w:hAnsi="Times New Roman"/>
                <w:b/>
                <w:sz w:val="22"/>
                <w:szCs w:val="22"/>
              </w:rPr>
            </w:pPr>
            <w:r w:rsidRPr="00E725FE">
              <w:rPr>
                <w:rFonts w:ascii="Times New Roman" w:hAnsi="Times New Roman"/>
                <w:b/>
                <w:sz w:val="22"/>
                <w:szCs w:val="22"/>
              </w:rPr>
              <w:t>Pour l</w:t>
            </w:r>
            <w:r w:rsidR="004D64D6">
              <w:rPr>
                <w:rFonts w:ascii="Times New Roman" w:hAnsi="Times New Roman"/>
                <w:b/>
                <w:sz w:val="22"/>
                <w:szCs w:val="22"/>
              </w:rPr>
              <w:t xml:space="preserve">e </w:t>
            </w:r>
            <w:proofErr w:type="spellStart"/>
            <w:r w:rsidR="004D64D6">
              <w:rPr>
                <w:rFonts w:ascii="Times New Roman" w:hAnsi="Times New Roman"/>
                <w:b/>
                <w:sz w:val="22"/>
                <w:szCs w:val="22"/>
              </w:rPr>
              <w:t>Contractant</w:t>
            </w:r>
            <w:proofErr w:type="spellEnd"/>
          </w:p>
        </w:tc>
        <w:tc>
          <w:tcPr>
            <w:tcW w:w="4358" w:type="dxa"/>
            <w:gridSpan w:val="2"/>
          </w:tcPr>
          <w:p w14:paraId="6768EC89" w14:textId="0C62DBF0" w:rsidR="00CD2624" w:rsidRPr="00E725FE" w:rsidRDefault="00CD2624" w:rsidP="00F85D5B">
            <w:pPr>
              <w:pStyle w:val="Corpotesto"/>
              <w:keepNext/>
              <w:spacing w:before="120" w:after="120"/>
              <w:ind w:left="567" w:hanging="567"/>
              <w:rPr>
                <w:rFonts w:ascii="Times New Roman" w:hAnsi="Times New Roman"/>
                <w:b/>
                <w:sz w:val="22"/>
                <w:szCs w:val="22"/>
              </w:rPr>
            </w:pPr>
            <w:r w:rsidRPr="00E725FE">
              <w:rPr>
                <w:rFonts w:ascii="Times New Roman" w:hAnsi="Times New Roman"/>
                <w:b/>
                <w:sz w:val="22"/>
                <w:szCs w:val="22"/>
              </w:rPr>
              <w:t xml:space="preserve">Pour le </w:t>
            </w:r>
            <w:proofErr w:type="spellStart"/>
            <w:r w:rsidR="004D64D6">
              <w:rPr>
                <w:rFonts w:ascii="Times New Roman" w:hAnsi="Times New Roman"/>
                <w:b/>
                <w:sz w:val="22"/>
                <w:szCs w:val="22"/>
              </w:rPr>
              <w:t>P</w:t>
            </w:r>
            <w:r w:rsidRPr="00E725FE">
              <w:rPr>
                <w:rFonts w:ascii="Times New Roman" w:hAnsi="Times New Roman"/>
                <w:b/>
                <w:sz w:val="22"/>
                <w:szCs w:val="22"/>
              </w:rPr>
              <w:t>ouvoir</w:t>
            </w:r>
            <w:proofErr w:type="spellEnd"/>
            <w:r w:rsidRPr="00E725FE">
              <w:rPr>
                <w:rFonts w:ascii="Times New Roman" w:hAnsi="Times New Roman"/>
                <w:b/>
                <w:sz w:val="22"/>
                <w:szCs w:val="22"/>
              </w:rPr>
              <w:t xml:space="preserve"> </w:t>
            </w:r>
            <w:proofErr w:type="spellStart"/>
            <w:r w:rsidR="004D64D6">
              <w:rPr>
                <w:rFonts w:ascii="Times New Roman" w:hAnsi="Times New Roman"/>
                <w:b/>
                <w:sz w:val="22"/>
                <w:szCs w:val="22"/>
              </w:rPr>
              <w:t>A</w:t>
            </w:r>
            <w:r w:rsidRPr="00E725FE">
              <w:rPr>
                <w:rFonts w:ascii="Times New Roman" w:hAnsi="Times New Roman"/>
                <w:b/>
                <w:sz w:val="22"/>
                <w:szCs w:val="22"/>
              </w:rPr>
              <w:t>djudicateur</w:t>
            </w:r>
            <w:proofErr w:type="spellEnd"/>
          </w:p>
        </w:tc>
      </w:tr>
      <w:tr w:rsidR="00CD2624" w:rsidRPr="00E725FE" w14:paraId="7253AB58" w14:textId="77777777">
        <w:trPr>
          <w:cantSplit/>
          <w:trHeight w:val="555"/>
        </w:trPr>
        <w:tc>
          <w:tcPr>
            <w:tcW w:w="1134" w:type="dxa"/>
          </w:tcPr>
          <w:p w14:paraId="28F6D371" w14:textId="77777777" w:rsidR="00CD2624" w:rsidRPr="00E725FE" w:rsidRDefault="00CD2624" w:rsidP="00CD2624">
            <w:pPr>
              <w:pStyle w:val="Corpotesto"/>
              <w:keepNext/>
              <w:spacing w:before="120" w:after="120"/>
              <w:ind w:left="567" w:hanging="567"/>
              <w:rPr>
                <w:rFonts w:ascii="Times New Roman" w:hAnsi="Times New Roman"/>
                <w:sz w:val="22"/>
                <w:szCs w:val="22"/>
              </w:rPr>
            </w:pPr>
            <w:r w:rsidRPr="00E725FE">
              <w:rPr>
                <w:rFonts w:ascii="Times New Roman" w:hAnsi="Times New Roman"/>
                <w:sz w:val="22"/>
                <w:szCs w:val="22"/>
              </w:rPr>
              <w:t>Nom:</w:t>
            </w:r>
          </w:p>
        </w:tc>
        <w:tc>
          <w:tcPr>
            <w:tcW w:w="3119" w:type="dxa"/>
          </w:tcPr>
          <w:p w14:paraId="201A4C87" w14:textId="77777777" w:rsidR="00CD2624" w:rsidRPr="00E725FE" w:rsidRDefault="00CD2624" w:rsidP="00BF1706">
            <w:pPr>
              <w:pStyle w:val="Corpotesto"/>
              <w:keepNext/>
              <w:ind w:left="567" w:hanging="567"/>
              <w:rPr>
                <w:rFonts w:ascii="Times New Roman" w:hAnsi="Times New Roman"/>
                <w:sz w:val="22"/>
                <w:szCs w:val="22"/>
              </w:rPr>
            </w:pPr>
          </w:p>
        </w:tc>
        <w:tc>
          <w:tcPr>
            <w:tcW w:w="1134" w:type="dxa"/>
          </w:tcPr>
          <w:p w14:paraId="2BF68C8B" w14:textId="77777777" w:rsidR="00CD2624" w:rsidRPr="00E725FE" w:rsidRDefault="00CD2624" w:rsidP="00CD2624">
            <w:pPr>
              <w:pStyle w:val="Corpotesto"/>
              <w:keepNext/>
              <w:spacing w:before="120" w:after="120"/>
              <w:ind w:left="567" w:hanging="567"/>
              <w:rPr>
                <w:rFonts w:ascii="Times New Roman" w:hAnsi="Times New Roman"/>
                <w:sz w:val="22"/>
                <w:szCs w:val="22"/>
              </w:rPr>
            </w:pPr>
            <w:r w:rsidRPr="00E725FE">
              <w:rPr>
                <w:rFonts w:ascii="Times New Roman" w:hAnsi="Times New Roman"/>
                <w:sz w:val="22"/>
                <w:szCs w:val="22"/>
              </w:rPr>
              <w:t>Nom:</w:t>
            </w:r>
          </w:p>
        </w:tc>
        <w:tc>
          <w:tcPr>
            <w:tcW w:w="3224" w:type="dxa"/>
          </w:tcPr>
          <w:p w14:paraId="2C7A7E7F" w14:textId="71D5E3DF" w:rsidR="00CD2624" w:rsidRPr="00E725FE" w:rsidRDefault="004D64D6" w:rsidP="00BF1706">
            <w:pPr>
              <w:pStyle w:val="Corpotesto"/>
              <w:keepNext/>
              <w:ind w:left="567" w:hanging="567"/>
              <w:rPr>
                <w:rFonts w:ascii="Times New Roman" w:hAnsi="Times New Roman"/>
                <w:sz w:val="22"/>
                <w:szCs w:val="22"/>
              </w:rPr>
            </w:pPr>
            <w:r>
              <w:rPr>
                <w:rFonts w:ascii="Times New Roman" w:hAnsi="Times New Roman"/>
                <w:sz w:val="22"/>
                <w:szCs w:val="22"/>
              </w:rPr>
              <w:t>Biagio Di Terlizzi</w:t>
            </w:r>
          </w:p>
        </w:tc>
      </w:tr>
      <w:tr w:rsidR="00CD2624" w:rsidRPr="00E725FE" w14:paraId="0761E230" w14:textId="77777777">
        <w:trPr>
          <w:cantSplit/>
          <w:trHeight w:val="577"/>
        </w:trPr>
        <w:tc>
          <w:tcPr>
            <w:tcW w:w="1134" w:type="dxa"/>
          </w:tcPr>
          <w:p w14:paraId="0EE14DAD" w14:textId="77777777" w:rsidR="00CD2624" w:rsidRPr="00E725FE" w:rsidRDefault="00CD2624" w:rsidP="00CD2624">
            <w:pPr>
              <w:pStyle w:val="Corpotesto"/>
              <w:keepNext/>
              <w:spacing w:before="120" w:after="120"/>
              <w:ind w:left="567" w:hanging="567"/>
              <w:rPr>
                <w:rFonts w:ascii="Times New Roman" w:hAnsi="Times New Roman"/>
                <w:sz w:val="22"/>
                <w:szCs w:val="22"/>
              </w:rPr>
            </w:pPr>
            <w:r w:rsidRPr="00E725FE">
              <w:rPr>
                <w:rFonts w:ascii="Times New Roman" w:hAnsi="Times New Roman"/>
                <w:sz w:val="22"/>
                <w:szCs w:val="22"/>
              </w:rPr>
              <w:t>Titre:</w:t>
            </w:r>
          </w:p>
        </w:tc>
        <w:tc>
          <w:tcPr>
            <w:tcW w:w="3119" w:type="dxa"/>
          </w:tcPr>
          <w:p w14:paraId="746D9F51" w14:textId="77777777" w:rsidR="00CD2624" w:rsidRPr="00E725FE" w:rsidRDefault="00CD2624" w:rsidP="00BF1706">
            <w:pPr>
              <w:pStyle w:val="Corpotesto"/>
              <w:keepNext/>
              <w:ind w:left="567" w:hanging="567"/>
              <w:rPr>
                <w:rFonts w:ascii="Times New Roman" w:hAnsi="Times New Roman"/>
                <w:sz w:val="22"/>
                <w:szCs w:val="22"/>
              </w:rPr>
            </w:pPr>
          </w:p>
        </w:tc>
        <w:tc>
          <w:tcPr>
            <w:tcW w:w="1134" w:type="dxa"/>
          </w:tcPr>
          <w:p w14:paraId="2C85CC7B" w14:textId="77777777" w:rsidR="00CD2624" w:rsidRPr="00E725FE" w:rsidRDefault="00CD2624" w:rsidP="00CD2624">
            <w:pPr>
              <w:pStyle w:val="Corpotesto"/>
              <w:keepNext/>
              <w:spacing w:before="120" w:after="120"/>
              <w:ind w:left="567" w:hanging="567"/>
              <w:rPr>
                <w:rFonts w:ascii="Times New Roman" w:hAnsi="Times New Roman"/>
                <w:sz w:val="22"/>
                <w:szCs w:val="22"/>
              </w:rPr>
            </w:pPr>
            <w:r w:rsidRPr="00E725FE">
              <w:rPr>
                <w:rFonts w:ascii="Times New Roman" w:hAnsi="Times New Roman"/>
                <w:sz w:val="22"/>
                <w:szCs w:val="22"/>
              </w:rPr>
              <w:t>Titre:</w:t>
            </w:r>
          </w:p>
        </w:tc>
        <w:tc>
          <w:tcPr>
            <w:tcW w:w="3224" w:type="dxa"/>
          </w:tcPr>
          <w:p w14:paraId="24024D72" w14:textId="53C17F98" w:rsidR="00CD2624" w:rsidRPr="00E725FE" w:rsidRDefault="004D64D6" w:rsidP="00BF1706">
            <w:pPr>
              <w:pStyle w:val="Corpotesto"/>
              <w:keepNext/>
              <w:ind w:left="567" w:hanging="567"/>
              <w:rPr>
                <w:rFonts w:ascii="Times New Roman" w:hAnsi="Times New Roman"/>
                <w:sz w:val="22"/>
                <w:szCs w:val="22"/>
              </w:rPr>
            </w:pPr>
            <w:r>
              <w:rPr>
                <w:rFonts w:ascii="Times New Roman" w:hAnsi="Times New Roman"/>
                <w:sz w:val="22"/>
                <w:szCs w:val="22"/>
              </w:rPr>
              <w:t>Directeur CIHEAM Bari</w:t>
            </w:r>
          </w:p>
        </w:tc>
      </w:tr>
      <w:tr w:rsidR="00CD2624" w:rsidRPr="00E725FE" w14:paraId="0E6289C3" w14:textId="77777777">
        <w:trPr>
          <w:cantSplit/>
          <w:trHeight w:val="878"/>
        </w:trPr>
        <w:tc>
          <w:tcPr>
            <w:tcW w:w="1134" w:type="dxa"/>
          </w:tcPr>
          <w:p w14:paraId="512F01C3" w14:textId="77777777" w:rsidR="00CD2624" w:rsidRPr="00E725FE" w:rsidRDefault="00CD2624" w:rsidP="00CD2624">
            <w:pPr>
              <w:pStyle w:val="Corpotesto"/>
              <w:spacing w:before="120" w:after="120"/>
              <w:ind w:left="567" w:hanging="567"/>
              <w:rPr>
                <w:rFonts w:ascii="Times New Roman" w:hAnsi="Times New Roman"/>
                <w:sz w:val="22"/>
                <w:szCs w:val="22"/>
              </w:rPr>
            </w:pPr>
            <w:r w:rsidRPr="00E725FE">
              <w:rPr>
                <w:rFonts w:ascii="Times New Roman" w:hAnsi="Times New Roman"/>
                <w:sz w:val="22"/>
                <w:szCs w:val="22"/>
              </w:rPr>
              <w:t>Signature:</w:t>
            </w:r>
          </w:p>
        </w:tc>
        <w:tc>
          <w:tcPr>
            <w:tcW w:w="3119" w:type="dxa"/>
          </w:tcPr>
          <w:p w14:paraId="136363C5" w14:textId="77777777" w:rsidR="00CD2624" w:rsidRPr="00E725FE" w:rsidRDefault="00CD2624" w:rsidP="00BF1706">
            <w:pPr>
              <w:pStyle w:val="Corpotesto"/>
              <w:ind w:left="567" w:hanging="567"/>
              <w:rPr>
                <w:rFonts w:ascii="Times New Roman" w:hAnsi="Times New Roman"/>
                <w:sz w:val="22"/>
                <w:szCs w:val="22"/>
              </w:rPr>
            </w:pPr>
          </w:p>
        </w:tc>
        <w:tc>
          <w:tcPr>
            <w:tcW w:w="1134" w:type="dxa"/>
          </w:tcPr>
          <w:p w14:paraId="66F72C72" w14:textId="77777777" w:rsidR="00CD2624" w:rsidRPr="00E725FE" w:rsidRDefault="00CD2624" w:rsidP="00CD2624">
            <w:pPr>
              <w:pStyle w:val="Corpotesto"/>
              <w:spacing w:before="120" w:after="120"/>
              <w:ind w:left="567" w:hanging="567"/>
              <w:rPr>
                <w:rFonts w:ascii="Times New Roman" w:hAnsi="Times New Roman"/>
                <w:sz w:val="22"/>
                <w:szCs w:val="22"/>
              </w:rPr>
            </w:pPr>
            <w:r w:rsidRPr="00E725FE">
              <w:rPr>
                <w:rFonts w:ascii="Times New Roman" w:hAnsi="Times New Roman"/>
                <w:sz w:val="22"/>
                <w:szCs w:val="22"/>
              </w:rPr>
              <w:t>Signature:</w:t>
            </w:r>
          </w:p>
        </w:tc>
        <w:tc>
          <w:tcPr>
            <w:tcW w:w="3224" w:type="dxa"/>
          </w:tcPr>
          <w:p w14:paraId="3370EDE0" w14:textId="77777777" w:rsidR="00CD2624" w:rsidRPr="00E725FE" w:rsidRDefault="00CD2624" w:rsidP="00BF1706">
            <w:pPr>
              <w:pStyle w:val="Corpotesto"/>
              <w:ind w:left="567" w:hanging="567"/>
              <w:rPr>
                <w:rFonts w:ascii="Times New Roman" w:hAnsi="Times New Roman"/>
                <w:sz w:val="22"/>
                <w:szCs w:val="22"/>
              </w:rPr>
            </w:pPr>
          </w:p>
        </w:tc>
      </w:tr>
      <w:tr w:rsidR="00CD2624" w:rsidRPr="00E725FE" w14:paraId="37E360C3" w14:textId="77777777">
        <w:trPr>
          <w:cantSplit/>
          <w:trHeight w:val="428"/>
        </w:trPr>
        <w:tc>
          <w:tcPr>
            <w:tcW w:w="1134" w:type="dxa"/>
          </w:tcPr>
          <w:p w14:paraId="754BBA14" w14:textId="77777777" w:rsidR="00CD2624" w:rsidRPr="00E725FE" w:rsidRDefault="00CD2624" w:rsidP="00CD2624">
            <w:pPr>
              <w:pStyle w:val="Corpotesto"/>
              <w:spacing w:before="120" w:after="120"/>
              <w:rPr>
                <w:rFonts w:ascii="Times New Roman" w:hAnsi="Times New Roman"/>
                <w:sz w:val="22"/>
                <w:szCs w:val="22"/>
              </w:rPr>
            </w:pPr>
            <w:r w:rsidRPr="00E725FE">
              <w:rPr>
                <w:rFonts w:ascii="Times New Roman" w:hAnsi="Times New Roman"/>
                <w:sz w:val="22"/>
                <w:szCs w:val="22"/>
              </w:rPr>
              <w:t>Date:</w:t>
            </w:r>
          </w:p>
        </w:tc>
        <w:tc>
          <w:tcPr>
            <w:tcW w:w="3119" w:type="dxa"/>
          </w:tcPr>
          <w:p w14:paraId="752E92F7" w14:textId="77777777" w:rsidR="00CD2624" w:rsidRPr="00E725FE" w:rsidRDefault="00CD2624" w:rsidP="00BF1706">
            <w:pPr>
              <w:pStyle w:val="Corpotesto"/>
              <w:ind w:left="567" w:hanging="567"/>
              <w:rPr>
                <w:rFonts w:ascii="Times New Roman" w:hAnsi="Times New Roman"/>
                <w:sz w:val="22"/>
                <w:szCs w:val="22"/>
              </w:rPr>
            </w:pPr>
          </w:p>
        </w:tc>
        <w:tc>
          <w:tcPr>
            <w:tcW w:w="1134" w:type="dxa"/>
          </w:tcPr>
          <w:p w14:paraId="16C8F7C2" w14:textId="77777777" w:rsidR="00CD2624" w:rsidRPr="00E725FE" w:rsidRDefault="00CD2624" w:rsidP="00CD2624">
            <w:pPr>
              <w:pStyle w:val="Corpotesto"/>
              <w:spacing w:before="120" w:after="120"/>
              <w:rPr>
                <w:rFonts w:ascii="Times New Roman" w:hAnsi="Times New Roman"/>
                <w:sz w:val="22"/>
                <w:szCs w:val="22"/>
              </w:rPr>
            </w:pPr>
            <w:r w:rsidRPr="00E725FE">
              <w:rPr>
                <w:rFonts w:ascii="Times New Roman" w:hAnsi="Times New Roman"/>
                <w:sz w:val="22"/>
                <w:szCs w:val="22"/>
              </w:rPr>
              <w:t>Date:</w:t>
            </w:r>
          </w:p>
        </w:tc>
        <w:tc>
          <w:tcPr>
            <w:tcW w:w="3224" w:type="dxa"/>
          </w:tcPr>
          <w:p w14:paraId="36D581DA" w14:textId="77777777" w:rsidR="00CD2624" w:rsidRPr="00E725FE" w:rsidRDefault="00CD2624" w:rsidP="00BF1706">
            <w:pPr>
              <w:pStyle w:val="Corpotesto"/>
              <w:ind w:left="567" w:hanging="567"/>
              <w:rPr>
                <w:rFonts w:ascii="Times New Roman" w:hAnsi="Times New Roman"/>
                <w:sz w:val="22"/>
                <w:szCs w:val="22"/>
              </w:rPr>
            </w:pPr>
          </w:p>
        </w:tc>
      </w:tr>
    </w:tbl>
    <w:p w14:paraId="3BB715E7" w14:textId="679408AC" w:rsidR="00D51CC6" w:rsidRPr="00C4392E" w:rsidRDefault="00D51CC6" w:rsidP="00D51CC6">
      <w:pPr>
        <w:jc w:val="center"/>
        <w:rPr>
          <w:b/>
          <w:sz w:val="28"/>
          <w:szCs w:val="28"/>
        </w:rPr>
      </w:pPr>
      <w:r>
        <w:br w:type="page"/>
      </w:r>
    </w:p>
    <w:p w14:paraId="3D6FB1E0" w14:textId="77777777" w:rsidR="00D51CC6" w:rsidRDefault="00D51CC6" w:rsidP="00D51CC6">
      <w:pPr>
        <w:spacing w:after="360"/>
        <w:jc w:val="center"/>
        <w:rPr>
          <w:b/>
          <w:sz w:val="28"/>
          <w:szCs w:val="28"/>
        </w:rPr>
      </w:pPr>
      <w:bookmarkStart w:id="2" w:name="_Toc71357730"/>
      <w:bookmarkStart w:id="3" w:name="_Toc71357944"/>
      <w:bookmarkStart w:id="4" w:name="_Toc72056418"/>
      <w:bookmarkStart w:id="5" w:name="_Toc76894272"/>
      <w:bookmarkStart w:id="6" w:name="_Toc76894411"/>
      <w:r w:rsidRPr="00C4392E">
        <w:rPr>
          <w:b/>
          <w:sz w:val="28"/>
          <w:szCs w:val="28"/>
        </w:rPr>
        <w:lastRenderedPageBreak/>
        <w:t>CONDITIONS PARTICULIÈRES</w:t>
      </w:r>
      <w:bookmarkStart w:id="7" w:name="_Toc71357731"/>
      <w:bookmarkStart w:id="8" w:name="_Toc71357945"/>
      <w:bookmarkStart w:id="9" w:name="_Toc72056419"/>
      <w:bookmarkStart w:id="10" w:name="_Toc76894412"/>
      <w:bookmarkEnd w:id="2"/>
      <w:bookmarkEnd w:id="3"/>
      <w:bookmarkEnd w:id="4"/>
      <w:bookmarkEnd w:id="5"/>
      <w:bookmarkEnd w:id="6"/>
    </w:p>
    <w:p w14:paraId="0107B9B7" w14:textId="77777777" w:rsidR="00D51CC6" w:rsidRDefault="00D51CC6" w:rsidP="00D51CC6">
      <w:pPr>
        <w:spacing w:before="240" w:after="120"/>
        <w:outlineLvl w:val="0"/>
        <w:rPr>
          <w:szCs w:val="24"/>
        </w:rPr>
      </w:pPr>
      <w:r w:rsidRPr="00E725FE">
        <w:rPr>
          <w:b/>
          <w:bCs/>
          <w:sz w:val="28"/>
          <w:szCs w:val="28"/>
        </w:rPr>
        <w:t>CONTENU</w:t>
      </w:r>
      <w:bookmarkEnd w:id="7"/>
      <w:bookmarkEnd w:id="8"/>
      <w:bookmarkEnd w:id="9"/>
      <w:bookmarkEnd w:id="10"/>
    </w:p>
    <w:p w14:paraId="206C6511" w14:textId="77777777" w:rsidR="00D51CC6" w:rsidRPr="00003DBD" w:rsidRDefault="00D51CC6" w:rsidP="00D51CC6">
      <w:pPr>
        <w:jc w:val="both"/>
        <w:outlineLvl w:val="0"/>
        <w:rPr>
          <w:sz w:val="22"/>
          <w:szCs w:val="22"/>
          <w:lang w:val="fr-FR"/>
        </w:rPr>
      </w:pPr>
      <w:r w:rsidRPr="00003DBD">
        <w:rPr>
          <w:sz w:val="22"/>
          <w:szCs w:val="22"/>
          <w:lang w:val="fr-FR"/>
        </w:rPr>
        <w:t xml:space="preserve">Les présentes conditions complètent et complètent les conditions générales régissant le contrat. Sauf disposition contraire des conditions particulières, les conditions générales restent pleinement applicables. La numérotation des articles des conditions particulières n'est pas consécutive mais suit la numérotation des conditions générales. D'autres conditions particulières doivent être indiquées par la suite. </w:t>
      </w:r>
    </w:p>
    <w:p w14:paraId="796E10DE" w14:textId="77777777" w:rsidR="00D51CC6" w:rsidRPr="00003DBD" w:rsidRDefault="00D51CC6" w:rsidP="00D51CC6">
      <w:pPr>
        <w:jc w:val="both"/>
        <w:rPr>
          <w:b/>
          <w:sz w:val="22"/>
          <w:szCs w:val="22"/>
          <w:lang w:val="fr-FR"/>
        </w:rPr>
      </w:pPr>
    </w:p>
    <w:p w14:paraId="0E8A1C3C" w14:textId="7374A076" w:rsidR="00D51CC6" w:rsidRPr="00003DBD" w:rsidRDefault="00D51CC6" w:rsidP="00D51CC6">
      <w:pPr>
        <w:pStyle w:val="Sottotitolo"/>
        <w:ind w:left="1134" w:hanging="1134"/>
        <w:jc w:val="both"/>
        <w:rPr>
          <w:rFonts w:ascii="Times New Roman" w:hAnsi="Times New Roman"/>
          <w:sz w:val="22"/>
          <w:szCs w:val="22"/>
          <w:lang w:val="fr-FR"/>
        </w:rPr>
      </w:pPr>
      <w:bookmarkStart w:id="11" w:name="_Toc76894414"/>
      <w:r w:rsidRPr="00F162E3">
        <w:rPr>
          <w:rFonts w:ascii="Times New Roman" w:hAnsi="Times New Roman"/>
          <w:sz w:val="22"/>
          <w:szCs w:val="22"/>
        </w:rPr>
        <w:t>Article 2</w:t>
      </w:r>
      <w:r>
        <w:rPr>
          <w:rFonts w:ascii="Times New Roman" w:hAnsi="Times New Roman"/>
          <w:sz w:val="22"/>
          <w:szCs w:val="22"/>
        </w:rPr>
        <w:tab/>
      </w:r>
      <w:r w:rsidRPr="00F162E3">
        <w:rPr>
          <w:rFonts w:ascii="Times New Roman" w:hAnsi="Times New Roman"/>
          <w:sz w:val="22"/>
          <w:szCs w:val="22"/>
        </w:rPr>
        <w:t xml:space="preserve">Langue du </w:t>
      </w:r>
      <w:bookmarkEnd w:id="11"/>
      <w:r w:rsidR="00B906F3">
        <w:rPr>
          <w:rFonts w:ascii="Times New Roman" w:hAnsi="Times New Roman"/>
          <w:sz w:val="22"/>
          <w:szCs w:val="22"/>
        </w:rPr>
        <w:t>marché</w:t>
      </w:r>
    </w:p>
    <w:p w14:paraId="6369E42A" w14:textId="7F93888B" w:rsidR="00D51CC6" w:rsidRPr="00003DBD" w:rsidRDefault="00D51CC6" w:rsidP="00D51CC6">
      <w:pPr>
        <w:spacing w:before="120" w:after="120"/>
        <w:ind w:left="1134" w:hanging="567"/>
        <w:rPr>
          <w:sz w:val="22"/>
          <w:szCs w:val="22"/>
          <w:lang w:val="fr-FR"/>
        </w:rPr>
      </w:pPr>
      <w:r w:rsidRPr="00003DBD">
        <w:rPr>
          <w:bCs/>
          <w:sz w:val="22"/>
          <w:szCs w:val="22"/>
          <w:lang w:val="fr-FR"/>
        </w:rPr>
        <w:t>2.1</w:t>
      </w:r>
      <w:r w:rsidRPr="00003DBD">
        <w:rPr>
          <w:sz w:val="22"/>
          <w:szCs w:val="22"/>
          <w:lang w:val="fr-FR"/>
        </w:rPr>
        <w:tab/>
        <w:t>La langue utilisée est l</w:t>
      </w:r>
      <w:r w:rsidR="004D64D6">
        <w:rPr>
          <w:sz w:val="22"/>
          <w:szCs w:val="22"/>
          <w:lang w:val="fr-FR"/>
        </w:rPr>
        <w:t>e français</w:t>
      </w:r>
      <w:r w:rsidRPr="00003DBD">
        <w:rPr>
          <w:sz w:val="22"/>
          <w:szCs w:val="22"/>
          <w:lang w:val="fr-FR"/>
        </w:rPr>
        <w:t>.</w:t>
      </w:r>
    </w:p>
    <w:p w14:paraId="70630C33" w14:textId="65062D9B" w:rsidR="00D51CC6" w:rsidRPr="00003DBD" w:rsidRDefault="00D51CC6" w:rsidP="00D51CC6">
      <w:pPr>
        <w:spacing w:before="240"/>
        <w:ind w:left="1134" w:hanging="1134"/>
        <w:jc w:val="both"/>
        <w:rPr>
          <w:b/>
          <w:sz w:val="22"/>
          <w:szCs w:val="22"/>
          <w:lang w:val="fr-FR"/>
        </w:rPr>
      </w:pPr>
      <w:bookmarkStart w:id="12" w:name="_Toc76894416"/>
      <w:r w:rsidRPr="00003DBD">
        <w:rPr>
          <w:b/>
          <w:sz w:val="22"/>
          <w:szCs w:val="22"/>
          <w:lang w:val="fr-FR"/>
        </w:rPr>
        <w:t>Article 4</w:t>
      </w:r>
      <w:r w:rsidRPr="00003DBD">
        <w:rPr>
          <w:b/>
          <w:sz w:val="22"/>
          <w:szCs w:val="22"/>
          <w:lang w:val="fr-FR"/>
        </w:rPr>
        <w:tab/>
        <w:t>Communication</w:t>
      </w:r>
      <w:bookmarkEnd w:id="12"/>
    </w:p>
    <w:p w14:paraId="22D804C7" w14:textId="1D03EB23" w:rsidR="00D51CC6" w:rsidRDefault="00D51CC6" w:rsidP="00D51CC6">
      <w:pPr>
        <w:spacing w:before="120" w:after="120"/>
        <w:ind w:left="1134" w:hanging="567"/>
        <w:rPr>
          <w:sz w:val="22"/>
          <w:szCs w:val="22"/>
          <w:lang w:val="fr-FR"/>
        </w:rPr>
      </w:pPr>
      <w:r w:rsidRPr="00003DBD">
        <w:rPr>
          <w:sz w:val="22"/>
          <w:szCs w:val="22"/>
          <w:lang w:val="fr-FR"/>
        </w:rPr>
        <w:t>4.1</w:t>
      </w:r>
      <w:r w:rsidRPr="00003DBD">
        <w:rPr>
          <w:sz w:val="22"/>
          <w:szCs w:val="22"/>
          <w:lang w:val="fr-FR"/>
        </w:rPr>
        <w:tab/>
      </w:r>
      <w:r w:rsidR="004D64D6" w:rsidRPr="004D64D6">
        <w:rPr>
          <w:sz w:val="22"/>
          <w:szCs w:val="22"/>
          <w:lang w:val="fr-FR"/>
        </w:rPr>
        <w:t>Pour toute communication, veuillez contacter</w:t>
      </w:r>
      <w:r w:rsidR="004D64D6">
        <w:rPr>
          <w:sz w:val="22"/>
          <w:szCs w:val="22"/>
          <w:lang w:val="fr-FR"/>
        </w:rPr>
        <w:t> :</w:t>
      </w:r>
    </w:p>
    <w:p w14:paraId="1BEC786A" w14:textId="16E9F198" w:rsidR="004D64D6" w:rsidRDefault="004D64D6" w:rsidP="00D51CC6">
      <w:pPr>
        <w:spacing w:before="120" w:after="120"/>
        <w:ind w:left="1134" w:hanging="567"/>
        <w:rPr>
          <w:sz w:val="22"/>
          <w:szCs w:val="22"/>
          <w:lang w:val="fr-FR"/>
        </w:rPr>
      </w:pPr>
      <w:r>
        <w:rPr>
          <w:sz w:val="22"/>
          <w:szCs w:val="22"/>
          <w:lang w:val="fr-FR"/>
        </w:rPr>
        <w:tab/>
        <w:t>Pour le P</w:t>
      </w:r>
      <w:r w:rsidRPr="004D64D6">
        <w:rPr>
          <w:sz w:val="22"/>
          <w:szCs w:val="22"/>
          <w:lang w:val="fr-FR"/>
        </w:rPr>
        <w:t xml:space="preserve">ouvoir </w:t>
      </w:r>
      <w:r>
        <w:rPr>
          <w:sz w:val="22"/>
          <w:szCs w:val="22"/>
          <w:lang w:val="fr-FR"/>
        </w:rPr>
        <w:t>A</w:t>
      </w:r>
      <w:r w:rsidRPr="004D64D6">
        <w:rPr>
          <w:sz w:val="22"/>
          <w:szCs w:val="22"/>
          <w:lang w:val="fr-FR"/>
        </w:rPr>
        <w:t>djudicateur</w:t>
      </w:r>
      <w:r>
        <w:rPr>
          <w:sz w:val="22"/>
          <w:szCs w:val="22"/>
          <w:lang w:val="fr-FR"/>
        </w:rPr>
        <w:t> :</w:t>
      </w:r>
    </w:p>
    <w:p w14:paraId="73840AE1" w14:textId="1C41DCF0" w:rsidR="004D64D6" w:rsidRPr="00425FEA" w:rsidRDefault="004D64D6" w:rsidP="00425FEA">
      <w:pPr>
        <w:spacing w:after="120"/>
        <w:ind w:left="1134" w:hanging="567"/>
        <w:rPr>
          <w:sz w:val="22"/>
          <w:szCs w:val="22"/>
          <w:lang w:val="fr-FR"/>
        </w:rPr>
      </w:pPr>
      <w:r>
        <w:rPr>
          <w:sz w:val="22"/>
          <w:szCs w:val="22"/>
          <w:lang w:val="fr-FR"/>
        </w:rPr>
        <w:tab/>
      </w:r>
      <w:r>
        <w:rPr>
          <w:sz w:val="22"/>
          <w:szCs w:val="22"/>
          <w:lang w:val="fr-FR"/>
        </w:rPr>
        <w:tab/>
      </w:r>
      <w:r w:rsidR="00425FEA">
        <w:rPr>
          <w:sz w:val="22"/>
          <w:szCs w:val="22"/>
          <w:lang w:val="fr-FR"/>
        </w:rPr>
        <w:t>Chef de projet, Wanda Dimitri :</w:t>
      </w:r>
      <w:r w:rsidRPr="001214C1">
        <w:rPr>
          <w:sz w:val="22"/>
          <w:szCs w:val="22"/>
          <w:lang w:val="fr-FR"/>
        </w:rPr>
        <w:t xml:space="preserve"> </w:t>
      </w:r>
      <w:r w:rsidR="00000000">
        <w:fldChar w:fldCharType="begin"/>
      </w:r>
      <w:r w:rsidR="00000000" w:rsidRPr="00DD6197">
        <w:rPr>
          <w:lang w:val="fr-FR"/>
        </w:rPr>
        <w:instrText>HYPERLINK "mailto:dimitri@iamb.it"</w:instrText>
      </w:r>
      <w:r w:rsidR="00000000">
        <w:fldChar w:fldCharType="separate"/>
      </w:r>
      <w:r w:rsidR="001214C1" w:rsidRPr="00A90533">
        <w:rPr>
          <w:rStyle w:val="Collegamentoipertestuale"/>
          <w:sz w:val="22"/>
          <w:szCs w:val="22"/>
          <w:highlight w:val="cyan"/>
          <w:lang w:val="fr-FR"/>
        </w:rPr>
        <w:t>dimitri@iamb.it</w:t>
      </w:r>
      <w:r w:rsidR="00000000">
        <w:rPr>
          <w:rStyle w:val="Collegamentoipertestuale"/>
          <w:sz w:val="22"/>
          <w:szCs w:val="22"/>
          <w:highlight w:val="cyan"/>
          <w:lang w:val="fr-FR"/>
        </w:rPr>
        <w:fldChar w:fldCharType="end"/>
      </w:r>
    </w:p>
    <w:p w14:paraId="7BDAB871" w14:textId="356B682E" w:rsidR="004D64D6" w:rsidRPr="004D64D6" w:rsidRDefault="004D64D6" w:rsidP="00B906F3">
      <w:pPr>
        <w:spacing w:after="120"/>
        <w:ind w:left="1134" w:hanging="567"/>
        <w:rPr>
          <w:sz w:val="22"/>
          <w:szCs w:val="22"/>
          <w:lang w:val="fr-FR"/>
        </w:rPr>
      </w:pPr>
      <w:r w:rsidRPr="00425FEA">
        <w:rPr>
          <w:sz w:val="22"/>
          <w:szCs w:val="22"/>
          <w:lang w:val="fr-FR"/>
        </w:rPr>
        <w:tab/>
      </w:r>
      <w:r w:rsidRPr="00425FEA">
        <w:rPr>
          <w:sz w:val="22"/>
          <w:szCs w:val="22"/>
          <w:lang w:val="fr-FR"/>
        </w:rPr>
        <w:tab/>
      </w:r>
      <w:r w:rsidRPr="004D64D6">
        <w:rPr>
          <w:sz w:val="22"/>
          <w:szCs w:val="22"/>
          <w:lang w:val="fr-FR"/>
        </w:rPr>
        <w:t>CIHEAM Ba</w:t>
      </w:r>
      <w:r>
        <w:rPr>
          <w:sz w:val="22"/>
          <w:szCs w:val="22"/>
          <w:lang w:val="fr-FR"/>
        </w:rPr>
        <w:t xml:space="preserve">ri </w:t>
      </w:r>
      <w:r w:rsidRPr="004D64D6">
        <w:rPr>
          <w:sz w:val="22"/>
          <w:szCs w:val="22"/>
          <w:lang w:val="fr-FR"/>
        </w:rPr>
        <w:t>bureau des appels d'offres</w:t>
      </w:r>
      <w:r>
        <w:rPr>
          <w:sz w:val="22"/>
          <w:szCs w:val="22"/>
          <w:lang w:val="fr-FR"/>
        </w:rPr>
        <w:t xml:space="preserve"> : </w:t>
      </w:r>
      <w:r w:rsidR="00000000">
        <w:fldChar w:fldCharType="begin"/>
      </w:r>
      <w:r w:rsidR="00000000" w:rsidRPr="00DD6197">
        <w:rPr>
          <w:lang w:val="fr-FR"/>
        </w:rPr>
        <w:instrText>HYPERLINK "mailto:gareappalti@iamb.it"</w:instrText>
      </w:r>
      <w:r w:rsidR="00000000">
        <w:fldChar w:fldCharType="separate"/>
      </w:r>
      <w:r w:rsidRPr="00F830FD">
        <w:rPr>
          <w:rStyle w:val="Collegamentoipertestuale"/>
          <w:sz w:val="22"/>
          <w:szCs w:val="22"/>
          <w:lang w:val="fr-FR"/>
        </w:rPr>
        <w:t>gareappalti@iamb.it</w:t>
      </w:r>
      <w:r w:rsidR="00000000">
        <w:rPr>
          <w:rStyle w:val="Collegamentoipertestuale"/>
          <w:sz w:val="22"/>
          <w:szCs w:val="22"/>
          <w:lang w:val="fr-FR"/>
        </w:rPr>
        <w:fldChar w:fldCharType="end"/>
      </w:r>
      <w:r>
        <w:rPr>
          <w:sz w:val="22"/>
          <w:szCs w:val="22"/>
          <w:lang w:val="fr-FR"/>
        </w:rPr>
        <w:t xml:space="preserve"> </w:t>
      </w:r>
    </w:p>
    <w:p w14:paraId="11CD5B3F" w14:textId="610AB9BA" w:rsidR="004D64D6" w:rsidRPr="004D64D6" w:rsidRDefault="004D64D6" w:rsidP="00D51CC6">
      <w:pPr>
        <w:spacing w:before="120" w:after="120"/>
        <w:ind w:left="1134" w:hanging="567"/>
        <w:rPr>
          <w:sz w:val="22"/>
          <w:szCs w:val="22"/>
          <w:lang w:val="fr-FR"/>
        </w:rPr>
      </w:pPr>
      <w:r w:rsidRPr="004D64D6">
        <w:rPr>
          <w:sz w:val="22"/>
          <w:szCs w:val="22"/>
          <w:lang w:val="fr-FR"/>
        </w:rPr>
        <w:tab/>
        <w:t>Pour le Contractant :</w:t>
      </w:r>
    </w:p>
    <w:p w14:paraId="7BE28C9B" w14:textId="5824662C" w:rsidR="004D64D6" w:rsidRPr="00EE182A" w:rsidRDefault="004D64D6" w:rsidP="00D51CC6">
      <w:pPr>
        <w:spacing w:before="120" w:after="120"/>
        <w:ind w:left="1134" w:hanging="567"/>
        <w:rPr>
          <w:sz w:val="22"/>
          <w:szCs w:val="22"/>
          <w:lang w:val="fr-FR"/>
        </w:rPr>
      </w:pPr>
      <w:r w:rsidRPr="004D64D6">
        <w:rPr>
          <w:sz w:val="22"/>
          <w:szCs w:val="22"/>
          <w:lang w:val="fr-FR"/>
        </w:rPr>
        <w:tab/>
      </w:r>
      <w:r w:rsidRPr="004D64D6">
        <w:rPr>
          <w:sz w:val="22"/>
          <w:szCs w:val="22"/>
          <w:lang w:val="fr-FR"/>
        </w:rPr>
        <w:tab/>
      </w:r>
      <w:r w:rsidRPr="00EE182A">
        <w:rPr>
          <w:sz w:val="22"/>
          <w:szCs w:val="22"/>
          <w:highlight w:val="yellow"/>
          <w:lang w:val="fr-FR"/>
        </w:rPr>
        <w:t>xxxxxxx</w:t>
      </w:r>
    </w:p>
    <w:p w14:paraId="1F5964AB" w14:textId="5CC53603" w:rsidR="00D51CC6" w:rsidRPr="00003DBD" w:rsidRDefault="00D51CC6" w:rsidP="004D64D6">
      <w:pPr>
        <w:spacing w:before="120" w:after="120"/>
        <w:ind w:left="1134" w:hanging="567"/>
        <w:jc w:val="both"/>
        <w:rPr>
          <w:sz w:val="22"/>
          <w:szCs w:val="22"/>
          <w:lang w:val="fr-FR"/>
        </w:rPr>
      </w:pPr>
      <w:r w:rsidRPr="00003DBD">
        <w:rPr>
          <w:sz w:val="22"/>
          <w:szCs w:val="22"/>
          <w:lang w:val="fr-FR"/>
        </w:rPr>
        <w:t>4.2</w:t>
      </w:r>
      <w:r w:rsidRPr="00003DBD">
        <w:rPr>
          <w:sz w:val="22"/>
          <w:szCs w:val="22"/>
          <w:lang w:val="fr-FR"/>
        </w:rPr>
        <w:tab/>
      </w:r>
      <w:r w:rsidR="004D64D6">
        <w:rPr>
          <w:sz w:val="22"/>
          <w:szCs w:val="22"/>
          <w:lang w:val="fr-FR"/>
        </w:rPr>
        <w:t>N.A</w:t>
      </w:r>
      <w:r w:rsidRPr="00003DBD">
        <w:rPr>
          <w:sz w:val="22"/>
          <w:szCs w:val="22"/>
          <w:lang w:val="fr-FR"/>
        </w:rPr>
        <w:t>.</w:t>
      </w:r>
    </w:p>
    <w:p w14:paraId="4377AC18" w14:textId="7040CE28" w:rsidR="00D51CC6" w:rsidRPr="00003DBD" w:rsidRDefault="00D51CC6" w:rsidP="00D51CC6">
      <w:pPr>
        <w:spacing w:before="240"/>
        <w:ind w:left="1134" w:hanging="1134"/>
        <w:jc w:val="both"/>
        <w:rPr>
          <w:b/>
          <w:sz w:val="22"/>
          <w:szCs w:val="22"/>
          <w:lang w:val="fr-FR"/>
        </w:rPr>
      </w:pPr>
      <w:bookmarkStart w:id="13" w:name="_Toc76894417"/>
      <w:r w:rsidRPr="00003DBD">
        <w:rPr>
          <w:b/>
          <w:sz w:val="22"/>
          <w:szCs w:val="22"/>
          <w:lang w:val="fr-FR"/>
        </w:rPr>
        <w:t xml:space="preserve">Article 5 </w:t>
      </w:r>
      <w:bookmarkEnd w:id="13"/>
      <w:r w:rsidR="00B906F3" w:rsidRPr="00B906F3">
        <w:rPr>
          <w:b/>
          <w:sz w:val="22"/>
          <w:szCs w:val="22"/>
          <w:lang w:val="fr-FR"/>
        </w:rPr>
        <w:t>Le maître d’œuvre et le représentant du maître d’œuvre</w:t>
      </w:r>
    </w:p>
    <w:p w14:paraId="062AEA72" w14:textId="30D9B97F" w:rsidR="00D51CC6" w:rsidRPr="00003DBD" w:rsidRDefault="00D51CC6" w:rsidP="00D51CC6">
      <w:pPr>
        <w:spacing w:before="120" w:after="120"/>
        <w:ind w:left="1134" w:hanging="567"/>
        <w:jc w:val="both"/>
        <w:rPr>
          <w:sz w:val="22"/>
          <w:szCs w:val="22"/>
          <w:lang w:val="fr-FR"/>
        </w:rPr>
      </w:pPr>
      <w:r w:rsidRPr="00003DBD">
        <w:rPr>
          <w:bCs/>
          <w:sz w:val="22"/>
          <w:szCs w:val="22"/>
          <w:lang w:val="fr-FR"/>
        </w:rPr>
        <w:t>5.2</w:t>
      </w:r>
      <w:r w:rsidRPr="00003DBD">
        <w:rPr>
          <w:sz w:val="22"/>
          <w:szCs w:val="22"/>
          <w:lang w:val="fr-FR"/>
        </w:rPr>
        <w:tab/>
      </w:r>
      <w:r w:rsidR="00B906F3">
        <w:rPr>
          <w:sz w:val="22"/>
          <w:szCs w:val="22"/>
          <w:lang w:val="fr-FR"/>
        </w:rPr>
        <w:t>P</w:t>
      </w:r>
      <w:r w:rsidRPr="00003DBD">
        <w:rPr>
          <w:sz w:val="22"/>
          <w:szCs w:val="22"/>
          <w:lang w:val="fr-FR"/>
        </w:rPr>
        <w:t xml:space="preserve">réciser le </w:t>
      </w:r>
      <w:r w:rsidR="00B906F3" w:rsidRPr="00B906F3">
        <w:rPr>
          <w:sz w:val="22"/>
          <w:szCs w:val="22"/>
          <w:lang w:val="fr-FR"/>
        </w:rPr>
        <w:t xml:space="preserve">maître d’œuvre </w:t>
      </w:r>
      <w:r w:rsidRPr="00003DBD">
        <w:rPr>
          <w:sz w:val="22"/>
          <w:szCs w:val="22"/>
          <w:lang w:val="fr-FR"/>
        </w:rPr>
        <w:t xml:space="preserve">: </w:t>
      </w:r>
      <w:proofErr w:type="gramStart"/>
      <w:r w:rsidRPr="00003DBD">
        <w:rPr>
          <w:sz w:val="22"/>
          <w:szCs w:val="22"/>
          <w:highlight w:val="lightGray"/>
          <w:lang w:val="fr-FR"/>
        </w:rPr>
        <w:t>[….</w:t>
      </w:r>
      <w:proofErr w:type="gramEnd"/>
      <w:r w:rsidRPr="00003DBD">
        <w:rPr>
          <w:sz w:val="22"/>
          <w:szCs w:val="22"/>
          <w:highlight w:val="lightGray"/>
          <w:lang w:val="fr-FR"/>
        </w:rPr>
        <w:t>.]</w:t>
      </w:r>
    </w:p>
    <w:p w14:paraId="3770D5C1" w14:textId="77777777" w:rsidR="00D51CC6" w:rsidRPr="00003DBD" w:rsidRDefault="00D51CC6" w:rsidP="00D51CC6">
      <w:pPr>
        <w:spacing w:before="120" w:after="120"/>
        <w:ind w:left="1134" w:hanging="567"/>
        <w:jc w:val="both"/>
        <w:rPr>
          <w:bCs/>
          <w:sz w:val="22"/>
          <w:szCs w:val="22"/>
          <w:lang w:val="fr-FR"/>
        </w:rPr>
      </w:pPr>
      <w:r w:rsidRPr="00003DBD">
        <w:rPr>
          <w:bCs/>
          <w:sz w:val="22"/>
          <w:szCs w:val="22"/>
          <w:lang w:val="fr-FR"/>
        </w:rPr>
        <w:t>5.4</w:t>
      </w:r>
      <w:r w:rsidRPr="00003DBD">
        <w:rPr>
          <w:sz w:val="22"/>
          <w:szCs w:val="22"/>
          <w:lang w:val="fr-FR"/>
        </w:rPr>
        <w:tab/>
        <w:t>&lt;</w:t>
      </w:r>
      <w:r w:rsidRPr="00B906F3">
        <w:rPr>
          <w:sz w:val="22"/>
          <w:szCs w:val="22"/>
          <w:highlight w:val="yellow"/>
          <w:lang w:val="fr-FR"/>
        </w:rPr>
        <w:t>Précisez les modalités pratiques des ordonnances administratives</w:t>
      </w:r>
      <w:r w:rsidRPr="00003DBD">
        <w:rPr>
          <w:sz w:val="22"/>
          <w:szCs w:val="22"/>
          <w:lang w:val="fr-FR"/>
        </w:rPr>
        <w:t>&gt;</w:t>
      </w:r>
    </w:p>
    <w:p w14:paraId="7EC52BBF" w14:textId="2300AF6A" w:rsidR="00D51CC6" w:rsidRPr="00003DBD" w:rsidRDefault="00D51CC6" w:rsidP="00D51CC6">
      <w:pPr>
        <w:spacing w:before="240"/>
        <w:ind w:left="1134" w:hanging="1134"/>
        <w:jc w:val="both"/>
        <w:rPr>
          <w:b/>
          <w:sz w:val="22"/>
          <w:szCs w:val="22"/>
          <w:lang w:val="fr-FR"/>
        </w:rPr>
      </w:pPr>
      <w:r w:rsidRPr="00003DBD">
        <w:rPr>
          <w:b/>
          <w:sz w:val="22"/>
          <w:szCs w:val="22"/>
          <w:lang w:val="fr-FR"/>
        </w:rPr>
        <w:t>Article 7</w:t>
      </w:r>
      <w:r w:rsidRPr="00003DBD">
        <w:rPr>
          <w:b/>
          <w:sz w:val="22"/>
          <w:szCs w:val="22"/>
          <w:lang w:val="fr-FR"/>
        </w:rPr>
        <w:tab/>
        <w:t>Sous-traitance</w:t>
      </w:r>
    </w:p>
    <w:p w14:paraId="6D2C2808" w14:textId="77777777" w:rsidR="00D51CC6" w:rsidRPr="00003DBD" w:rsidRDefault="00D51CC6" w:rsidP="00D51CC6">
      <w:pPr>
        <w:widowControl w:val="0"/>
        <w:shd w:val="clear" w:color="auto" w:fill="FFFFFF"/>
        <w:autoSpaceDE w:val="0"/>
        <w:autoSpaceDN w:val="0"/>
        <w:adjustRightInd w:val="0"/>
        <w:spacing w:before="120" w:after="120" w:line="209" w:lineRule="exact"/>
        <w:ind w:left="1134" w:right="6" w:hanging="567"/>
        <w:jc w:val="both"/>
        <w:rPr>
          <w:color w:val="000000"/>
          <w:sz w:val="22"/>
          <w:szCs w:val="22"/>
          <w:lang w:val="fr-FR" w:eastAsia="mt-MT"/>
        </w:rPr>
      </w:pPr>
      <w:r w:rsidRPr="00003DBD">
        <w:rPr>
          <w:sz w:val="22"/>
          <w:szCs w:val="22"/>
          <w:lang w:val="fr-FR"/>
        </w:rPr>
        <w:t>Aucune sous-traitance n'est autorisée.</w:t>
      </w:r>
    </w:p>
    <w:p w14:paraId="3F3C1EE6" w14:textId="738DCA54" w:rsidR="00D51CC6" w:rsidRPr="00003DBD" w:rsidRDefault="00D51CC6" w:rsidP="00D51CC6">
      <w:pPr>
        <w:tabs>
          <w:tab w:val="left" w:pos="1134"/>
        </w:tabs>
        <w:spacing w:before="240" w:after="120"/>
        <w:jc w:val="both"/>
        <w:rPr>
          <w:b/>
          <w:bCs/>
          <w:sz w:val="22"/>
          <w:szCs w:val="22"/>
          <w:lang w:val="fr-FR"/>
        </w:rPr>
      </w:pPr>
      <w:r w:rsidRPr="00003DBD">
        <w:rPr>
          <w:b/>
          <w:bCs/>
          <w:sz w:val="22"/>
          <w:szCs w:val="22"/>
          <w:lang w:val="fr-FR"/>
        </w:rPr>
        <w:t>Article 12 Obligations générales</w:t>
      </w:r>
    </w:p>
    <w:p w14:paraId="007A43B0" w14:textId="21BC9F16" w:rsidR="00D51CC6" w:rsidRPr="00003DBD" w:rsidRDefault="00D51CC6" w:rsidP="00D51CC6">
      <w:pPr>
        <w:spacing w:after="120"/>
        <w:ind w:left="1276" w:hanging="556"/>
        <w:jc w:val="both"/>
        <w:rPr>
          <w:b/>
          <w:bCs/>
          <w:sz w:val="22"/>
          <w:szCs w:val="22"/>
          <w:lang w:val="fr-FR"/>
        </w:rPr>
      </w:pPr>
      <w:r w:rsidRPr="00003DBD">
        <w:rPr>
          <w:bCs/>
          <w:sz w:val="22"/>
          <w:szCs w:val="22"/>
          <w:lang w:val="fr-FR"/>
        </w:rPr>
        <w:t>12.9</w:t>
      </w:r>
      <w:r w:rsidRPr="00003DBD">
        <w:rPr>
          <w:bCs/>
          <w:sz w:val="22"/>
          <w:szCs w:val="22"/>
          <w:lang w:val="fr-FR"/>
        </w:rPr>
        <w:tab/>
      </w:r>
      <w:r w:rsidRPr="00003DBD">
        <w:rPr>
          <w:bCs/>
          <w:sz w:val="22"/>
          <w:szCs w:val="22"/>
          <w:highlight w:val="yellow"/>
          <w:lang w:val="fr-FR"/>
        </w:rPr>
        <w:t>&lt;Précisez les activités spécifiques à mettre en place par le contractant pour se conformer à son obligation minimale de visibilité&gt;</w:t>
      </w:r>
    </w:p>
    <w:p w14:paraId="6D835A27" w14:textId="61B33D8A" w:rsidR="00D51CC6" w:rsidRPr="00003DBD" w:rsidRDefault="00D51CC6" w:rsidP="00D51CC6">
      <w:pPr>
        <w:spacing w:before="240"/>
        <w:ind w:left="1276" w:hanging="1276"/>
        <w:jc w:val="both"/>
        <w:rPr>
          <w:b/>
          <w:szCs w:val="24"/>
          <w:lang w:val="fr-FR"/>
        </w:rPr>
      </w:pPr>
      <w:bookmarkStart w:id="14" w:name="_Toc76894421"/>
      <w:r w:rsidRPr="00003DBD">
        <w:rPr>
          <w:b/>
          <w:szCs w:val="24"/>
          <w:lang w:val="fr-FR"/>
        </w:rPr>
        <w:t xml:space="preserve">Article 15 Garantie de </w:t>
      </w:r>
      <w:bookmarkEnd w:id="14"/>
      <w:r w:rsidR="00C21B3A" w:rsidRPr="00C21B3A">
        <w:rPr>
          <w:b/>
          <w:szCs w:val="24"/>
          <w:lang w:val="fr-FR"/>
        </w:rPr>
        <w:t>de bonne exécution</w:t>
      </w:r>
    </w:p>
    <w:p w14:paraId="6326723E" w14:textId="726FB290" w:rsidR="00D51CC6" w:rsidRPr="00003DBD" w:rsidRDefault="00D51CC6" w:rsidP="00D51CC6">
      <w:pPr>
        <w:spacing w:before="120" w:after="120"/>
        <w:ind w:left="1276" w:hanging="709"/>
        <w:jc w:val="both"/>
        <w:rPr>
          <w:sz w:val="22"/>
          <w:szCs w:val="22"/>
          <w:lang w:val="fr-FR"/>
        </w:rPr>
      </w:pPr>
      <w:r w:rsidRPr="00003DBD">
        <w:rPr>
          <w:bCs/>
          <w:sz w:val="22"/>
          <w:szCs w:val="22"/>
          <w:lang w:val="fr-FR"/>
        </w:rPr>
        <w:t>15.1</w:t>
      </w:r>
      <w:r w:rsidRPr="00003DBD">
        <w:rPr>
          <w:sz w:val="22"/>
          <w:szCs w:val="22"/>
          <w:lang w:val="fr-FR"/>
        </w:rPr>
        <w:tab/>
        <w:t xml:space="preserve">Par dérogation à l'article 15 des conditions générales, aucune garantie de </w:t>
      </w:r>
      <w:r w:rsidR="00C21B3A" w:rsidRPr="00C21B3A">
        <w:rPr>
          <w:sz w:val="22"/>
          <w:szCs w:val="22"/>
          <w:lang w:val="fr-FR"/>
        </w:rPr>
        <w:t>bonne exécution</w:t>
      </w:r>
      <w:r w:rsidRPr="00003DBD">
        <w:rPr>
          <w:sz w:val="22"/>
          <w:szCs w:val="22"/>
          <w:lang w:val="fr-FR"/>
        </w:rPr>
        <w:t xml:space="preserve"> n'est exigée au titre du présent contrat.</w:t>
      </w:r>
    </w:p>
    <w:p w14:paraId="54F9A570" w14:textId="2BDC3EE7" w:rsidR="00D51CC6" w:rsidRPr="00003DBD" w:rsidRDefault="00D51CC6" w:rsidP="00D51CC6">
      <w:pPr>
        <w:spacing w:before="240"/>
        <w:ind w:left="1276" w:hanging="1276"/>
        <w:jc w:val="both"/>
        <w:rPr>
          <w:b/>
          <w:szCs w:val="24"/>
          <w:lang w:val="fr-FR"/>
        </w:rPr>
      </w:pPr>
      <w:bookmarkStart w:id="15" w:name="_Toc76894422"/>
      <w:r w:rsidRPr="00003DBD">
        <w:rPr>
          <w:b/>
          <w:szCs w:val="24"/>
          <w:lang w:val="fr-FR"/>
        </w:rPr>
        <w:t xml:space="preserve">Article 16 </w:t>
      </w:r>
      <w:bookmarkEnd w:id="15"/>
      <w:r w:rsidR="00C21B3A" w:rsidRPr="00C21B3A">
        <w:rPr>
          <w:b/>
          <w:lang w:val="fr-FR"/>
        </w:rPr>
        <w:t>Responsabilités, assurances et dispositifs de sécurité</w:t>
      </w:r>
    </w:p>
    <w:p w14:paraId="084CAFA1" w14:textId="77777777" w:rsidR="00D51CC6" w:rsidRPr="00003DBD" w:rsidRDefault="00D51CC6" w:rsidP="00D51CC6">
      <w:pPr>
        <w:tabs>
          <w:tab w:val="left" w:pos="1276"/>
        </w:tabs>
        <w:spacing w:before="240" w:after="120"/>
        <w:ind w:left="1276" w:hanging="992"/>
        <w:jc w:val="both"/>
        <w:rPr>
          <w:sz w:val="22"/>
          <w:szCs w:val="22"/>
          <w:lang w:val="fr-FR"/>
        </w:rPr>
      </w:pPr>
      <w:r w:rsidRPr="00003DBD">
        <w:rPr>
          <w:sz w:val="22"/>
          <w:szCs w:val="22"/>
          <w:lang w:val="fr-FR"/>
        </w:rPr>
        <w:t>16.1 a)</w:t>
      </w:r>
      <w:r w:rsidRPr="00003DBD">
        <w:rPr>
          <w:sz w:val="22"/>
          <w:szCs w:val="22"/>
          <w:lang w:val="fr-FR"/>
        </w:rPr>
        <w:tab/>
        <w:t xml:space="preserve">Par dérogation à l'article 16.1, a) alinéa 2, des conditions générales, l'indemnisation des dommages causés aux travaux par la responsabilité de l'entrepreneur à l'égard du pouvoir adjudicateur est plafonnée à un montant égal à la valeur du marché. </w:t>
      </w:r>
    </w:p>
    <w:p w14:paraId="00FA6339" w14:textId="77777777" w:rsidR="00D51CC6" w:rsidRPr="00003DBD" w:rsidRDefault="00D51CC6" w:rsidP="00D51CC6">
      <w:pPr>
        <w:tabs>
          <w:tab w:val="left" w:pos="1276"/>
        </w:tabs>
        <w:spacing w:before="240" w:after="120"/>
        <w:ind w:left="1276" w:hanging="992"/>
        <w:jc w:val="both"/>
        <w:rPr>
          <w:sz w:val="22"/>
          <w:szCs w:val="22"/>
          <w:lang w:val="fr-FR"/>
        </w:rPr>
      </w:pPr>
      <w:r w:rsidRPr="00003DBD">
        <w:rPr>
          <w:sz w:val="22"/>
          <w:szCs w:val="22"/>
          <w:lang w:val="fr-FR"/>
        </w:rPr>
        <w:lastRenderedPageBreak/>
        <w:t>16.1 b)</w:t>
      </w:r>
      <w:r w:rsidRPr="00003DBD">
        <w:rPr>
          <w:sz w:val="22"/>
          <w:szCs w:val="22"/>
          <w:lang w:val="fr-FR"/>
        </w:rPr>
        <w:tab/>
        <w:t>Par dérogation à l'article 16.1, b), alinéa 2, des conditions générales, l'indemnisation des dommages résultant de la responsabilité de l'entrepreneur à l'égard du pouvoir adjudicateur est plafonnée à un montant égal à la valeur du marché.</w:t>
      </w:r>
    </w:p>
    <w:p w14:paraId="20BD29DF" w14:textId="05E870B1" w:rsidR="00D51CC6" w:rsidRPr="00003DBD" w:rsidRDefault="00D51CC6" w:rsidP="00D51CC6">
      <w:pPr>
        <w:spacing w:before="240"/>
        <w:ind w:left="1276" w:hanging="1276"/>
        <w:jc w:val="both"/>
        <w:rPr>
          <w:b/>
          <w:szCs w:val="24"/>
          <w:lang w:val="fr-FR"/>
        </w:rPr>
      </w:pPr>
      <w:bookmarkStart w:id="16" w:name="_Toc76894423"/>
      <w:r w:rsidRPr="00003DBD">
        <w:rPr>
          <w:b/>
          <w:szCs w:val="24"/>
          <w:lang w:val="fr-FR"/>
        </w:rPr>
        <w:t xml:space="preserve">Article 17 </w:t>
      </w:r>
      <w:bookmarkEnd w:id="16"/>
      <w:r w:rsidR="00C21B3A" w:rsidRPr="00C21B3A">
        <w:rPr>
          <w:b/>
          <w:szCs w:val="24"/>
          <w:lang w:val="fr-FR"/>
        </w:rPr>
        <w:t>Programme de mise en œuvre des tâches</w:t>
      </w:r>
    </w:p>
    <w:p w14:paraId="13FC1147" w14:textId="77777777" w:rsidR="00D51CC6" w:rsidRPr="00003DBD" w:rsidRDefault="00D51CC6" w:rsidP="00D51CC6">
      <w:pPr>
        <w:tabs>
          <w:tab w:val="left" w:pos="1276"/>
        </w:tabs>
        <w:spacing w:before="240" w:after="120"/>
        <w:ind w:left="1276" w:hanging="992"/>
        <w:jc w:val="both"/>
        <w:rPr>
          <w:sz w:val="22"/>
          <w:szCs w:val="22"/>
          <w:lang w:val="fr-FR"/>
        </w:rPr>
      </w:pPr>
      <w:r w:rsidRPr="00003DBD">
        <w:rPr>
          <w:sz w:val="22"/>
          <w:szCs w:val="22"/>
          <w:lang w:val="fr-FR"/>
        </w:rPr>
        <w:t>17.1</w:t>
      </w:r>
      <w:r w:rsidRPr="00003DBD">
        <w:rPr>
          <w:sz w:val="22"/>
          <w:szCs w:val="22"/>
          <w:lang w:val="fr-FR"/>
        </w:rPr>
        <w:tab/>
        <w:t>Le contractant fournit au maître d'œuvre un programme simplifié d'exécution des tâches. Ce programme comporte au moins l'ordre et les délais dans lesquels l'entrepreneur se propose d'exécuter les travaux, et est basé sur les tranches prévues à l'article 49.1 des conditions particulières.</w:t>
      </w:r>
    </w:p>
    <w:p w14:paraId="482F97CA" w14:textId="77777777" w:rsidR="00D51CC6" w:rsidRPr="00003DBD" w:rsidRDefault="00D51CC6" w:rsidP="00D51CC6">
      <w:pPr>
        <w:tabs>
          <w:tab w:val="left" w:pos="1276"/>
        </w:tabs>
        <w:spacing w:before="240" w:after="120"/>
        <w:ind w:left="1276" w:hanging="992"/>
        <w:jc w:val="both"/>
        <w:rPr>
          <w:sz w:val="22"/>
          <w:szCs w:val="22"/>
          <w:lang w:val="fr-FR"/>
        </w:rPr>
      </w:pPr>
      <w:r w:rsidRPr="00003DBD">
        <w:rPr>
          <w:sz w:val="22"/>
          <w:szCs w:val="22"/>
          <w:lang w:val="fr-FR"/>
        </w:rPr>
        <w:t xml:space="preserve">17.2. </w:t>
      </w:r>
      <w:r w:rsidRPr="00003DBD">
        <w:rPr>
          <w:sz w:val="22"/>
          <w:szCs w:val="22"/>
          <w:lang w:val="fr-FR"/>
        </w:rPr>
        <w:tab/>
        <w:t>Le contrôleur doit renvoyer ce document au contractant avec toutes les remarques pertinentes dans les 10 jours suivant sa réception, sauf si, dans ce délai, le contrôleur notifie au contractant son souhait de convoquer une réunion afin de discuter des documents soumis.</w:t>
      </w:r>
    </w:p>
    <w:p w14:paraId="3A78C5B4" w14:textId="5EFCCCFA" w:rsidR="00D51CC6" w:rsidRPr="00003DBD" w:rsidRDefault="00D51CC6" w:rsidP="00D51CC6">
      <w:pPr>
        <w:spacing w:before="240"/>
        <w:ind w:left="1276" w:hanging="1276"/>
        <w:jc w:val="both"/>
        <w:rPr>
          <w:b/>
          <w:szCs w:val="24"/>
          <w:lang w:val="fr-FR"/>
        </w:rPr>
      </w:pPr>
      <w:bookmarkStart w:id="17" w:name="_Toc76894431"/>
      <w:r w:rsidRPr="00003DBD">
        <w:rPr>
          <w:b/>
          <w:szCs w:val="24"/>
          <w:lang w:val="fr-FR"/>
        </w:rPr>
        <w:t>Article 34 Période d</w:t>
      </w:r>
      <w:r w:rsidR="00D71129">
        <w:rPr>
          <w:b/>
          <w:szCs w:val="24"/>
          <w:lang w:val="fr-FR"/>
        </w:rPr>
        <w:t xml:space="preserve">e </w:t>
      </w:r>
      <w:r w:rsidR="00D71129" w:rsidRPr="00D71129">
        <w:rPr>
          <w:b/>
          <w:szCs w:val="24"/>
          <w:lang w:val="fr-FR"/>
        </w:rPr>
        <w:t>mise en œuvre</w:t>
      </w:r>
      <w:r w:rsidRPr="00003DBD">
        <w:rPr>
          <w:b/>
          <w:szCs w:val="24"/>
          <w:lang w:val="fr-FR"/>
        </w:rPr>
        <w:t xml:space="preserve"> des tâches</w:t>
      </w:r>
      <w:bookmarkEnd w:id="17"/>
    </w:p>
    <w:p w14:paraId="46456A99" w14:textId="1C956CFA" w:rsidR="00D51CC6" w:rsidRPr="00003DBD" w:rsidRDefault="00D51CC6" w:rsidP="00D51CC6">
      <w:pPr>
        <w:pStyle w:val="Titolo"/>
        <w:ind w:left="1276" w:hanging="709"/>
        <w:jc w:val="both"/>
        <w:rPr>
          <w:rFonts w:ascii="Times New Roman" w:hAnsi="Times New Roman"/>
          <w:b w:val="0"/>
          <w:smallCaps/>
          <w:sz w:val="22"/>
          <w:szCs w:val="22"/>
          <w:lang w:val="fr-FR"/>
        </w:rPr>
      </w:pPr>
      <w:r w:rsidRPr="00021EB3">
        <w:rPr>
          <w:rFonts w:ascii="Times New Roman" w:hAnsi="Times New Roman"/>
          <w:b w:val="0"/>
          <w:sz w:val="22"/>
          <w:szCs w:val="22"/>
        </w:rPr>
        <w:t>34.1</w:t>
      </w:r>
      <w:r w:rsidRPr="00021EB3">
        <w:rPr>
          <w:rFonts w:ascii="Times New Roman" w:hAnsi="Times New Roman"/>
          <w:b w:val="0"/>
          <w:bCs/>
          <w:sz w:val="22"/>
          <w:szCs w:val="22"/>
        </w:rPr>
        <w:tab/>
        <w:t>&lt;</w:t>
      </w:r>
      <w:r w:rsidRPr="00D71129">
        <w:rPr>
          <w:rFonts w:ascii="Times New Roman" w:hAnsi="Times New Roman"/>
          <w:b w:val="0"/>
          <w:bCs/>
          <w:sz w:val="22"/>
          <w:szCs w:val="22"/>
          <w:highlight w:val="yellow"/>
        </w:rPr>
        <w:t>Précisez la ou les périodes d'exécution des tâches</w:t>
      </w:r>
      <w:r w:rsidRPr="00021EB3">
        <w:rPr>
          <w:rFonts w:ascii="Times New Roman" w:hAnsi="Times New Roman"/>
          <w:b w:val="0"/>
          <w:bCs/>
          <w:sz w:val="22"/>
          <w:szCs w:val="22"/>
        </w:rPr>
        <w:t>&gt;</w:t>
      </w:r>
    </w:p>
    <w:p w14:paraId="7017521C" w14:textId="23506D30" w:rsidR="00D51CC6" w:rsidRPr="00003DBD" w:rsidRDefault="00D51CC6" w:rsidP="00D51CC6">
      <w:pPr>
        <w:spacing w:before="240"/>
        <w:ind w:left="1276" w:hanging="1276"/>
        <w:jc w:val="both"/>
        <w:rPr>
          <w:b/>
          <w:szCs w:val="24"/>
          <w:lang w:val="fr-FR"/>
        </w:rPr>
      </w:pPr>
      <w:bookmarkStart w:id="18" w:name="_Toc76894432"/>
      <w:r w:rsidRPr="00003DBD">
        <w:rPr>
          <w:b/>
          <w:szCs w:val="24"/>
          <w:lang w:val="fr-FR"/>
        </w:rPr>
        <w:t>Article 36 Retards dans</w:t>
      </w:r>
      <w:r w:rsidR="00D71129" w:rsidRPr="00D71129">
        <w:rPr>
          <w:b/>
          <w:szCs w:val="24"/>
          <w:lang w:val="fr-FR"/>
        </w:rPr>
        <w:t xml:space="preserve"> </w:t>
      </w:r>
      <w:r w:rsidR="00D71129">
        <w:rPr>
          <w:b/>
          <w:szCs w:val="24"/>
          <w:lang w:val="fr-FR"/>
        </w:rPr>
        <w:t xml:space="preserve">la </w:t>
      </w:r>
      <w:r w:rsidR="00D71129" w:rsidRPr="00D71129">
        <w:rPr>
          <w:b/>
          <w:szCs w:val="24"/>
          <w:lang w:val="fr-FR"/>
        </w:rPr>
        <w:t>mise en œuvre</w:t>
      </w:r>
      <w:r w:rsidR="00D71129">
        <w:rPr>
          <w:b/>
          <w:szCs w:val="24"/>
          <w:lang w:val="fr-FR"/>
        </w:rPr>
        <w:t xml:space="preserve"> </w:t>
      </w:r>
      <w:r w:rsidRPr="00003DBD">
        <w:rPr>
          <w:b/>
          <w:szCs w:val="24"/>
          <w:lang w:val="fr-FR"/>
        </w:rPr>
        <w:t>des tâches</w:t>
      </w:r>
      <w:bookmarkEnd w:id="18"/>
    </w:p>
    <w:p w14:paraId="49B5F6E7" w14:textId="533687CD" w:rsidR="00D51CC6" w:rsidRPr="00003DBD" w:rsidRDefault="00D51CC6" w:rsidP="00D51CC6">
      <w:pPr>
        <w:spacing w:before="120" w:after="120"/>
        <w:ind w:left="1276" w:hanging="709"/>
        <w:jc w:val="both"/>
        <w:rPr>
          <w:sz w:val="22"/>
          <w:szCs w:val="22"/>
          <w:lang w:val="fr-FR"/>
        </w:rPr>
      </w:pPr>
      <w:r w:rsidRPr="00003DBD">
        <w:rPr>
          <w:bCs/>
          <w:sz w:val="22"/>
          <w:szCs w:val="22"/>
          <w:lang w:val="fr-FR"/>
        </w:rPr>
        <w:t>36.1</w:t>
      </w:r>
      <w:r w:rsidRPr="00003DBD">
        <w:rPr>
          <w:bCs/>
          <w:sz w:val="22"/>
          <w:szCs w:val="22"/>
          <w:lang w:val="fr-FR"/>
        </w:rPr>
        <w:tab/>
      </w:r>
      <w:r w:rsidRPr="00003DBD">
        <w:rPr>
          <w:sz w:val="22"/>
          <w:szCs w:val="22"/>
          <w:lang w:val="fr-FR"/>
        </w:rPr>
        <w:t>Le taux de l'indemnité forfaitaire pour retard dans l'achèvement des travaux est de 0,1 % du prix du contrat pour chaque jour ou partie de jour qui s'écoule entre la fin de la période d'exécution des travaux et la date effective d'achèvement, jusqu'à un montant maximal de 10 % du prix du marché ou, si le contrat est subdivisé en phases, 10 % du prix de la phase concernée.</w:t>
      </w:r>
    </w:p>
    <w:p w14:paraId="64CDEA23" w14:textId="5F798029" w:rsidR="00D51CC6" w:rsidRPr="00003DBD" w:rsidRDefault="00D51CC6" w:rsidP="00D51CC6">
      <w:pPr>
        <w:spacing w:before="240"/>
        <w:ind w:left="1276" w:hanging="1276"/>
        <w:jc w:val="both"/>
        <w:rPr>
          <w:b/>
          <w:szCs w:val="24"/>
          <w:lang w:val="fr-FR"/>
        </w:rPr>
      </w:pPr>
      <w:bookmarkStart w:id="19" w:name="_Toc76894434"/>
      <w:r w:rsidRPr="00003DBD">
        <w:rPr>
          <w:b/>
          <w:szCs w:val="24"/>
          <w:lang w:val="fr-FR"/>
        </w:rPr>
        <w:t>Article 39 Registre des œuvres</w:t>
      </w:r>
      <w:bookmarkEnd w:id="19"/>
    </w:p>
    <w:p w14:paraId="4A9C21F9" w14:textId="77777777" w:rsidR="00D51CC6" w:rsidRPr="00003DBD" w:rsidRDefault="00D51CC6" w:rsidP="00D51CC6">
      <w:pPr>
        <w:spacing w:before="120" w:after="120"/>
        <w:ind w:left="1276" w:hanging="709"/>
        <w:jc w:val="both"/>
        <w:rPr>
          <w:sz w:val="22"/>
          <w:szCs w:val="22"/>
          <w:lang w:val="fr-FR"/>
        </w:rPr>
      </w:pPr>
      <w:r w:rsidRPr="00003DBD">
        <w:rPr>
          <w:bCs/>
          <w:sz w:val="22"/>
          <w:szCs w:val="22"/>
          <w:lang w:val="fr-FR"/>
        </w:rPr>
        <w:t>39.1</w:t>
      </w:r>
      <w:r w:rsidRPr="00003DBD">
        <w:rPr>
          <w:bCs/>
          <w:sz w:val="22"/>
          <w:szCs w:val="22"/>
          <w:lang w:val="fr-FR"/>
        </w:rPr>
        <w:tab/>
        <w:t>&lt;</w:t>
      </w:r>
      <w:r w:rsidRPr="00D71129">
        <w:rPr>
          <w:bCs/>
          <w:sz w:val="22"/>
          <w:szCs w:val="22"/>
          <w:highlight w:val="yellow"/>
          <w:lang w:val="fr-FR"/>
        </w:rPr>
        <w:t>Indiquez si un registre des œuvres n'est pas requis. Si nécessaire, précisez les détails pratiques</w:t>
      </w:r>
      <w:r w:rsidRPr="00003DBD">
        <w:rPr>
          <w:sz w:val="22"/>
          <w:szCs w:val="22"/>
          <w:lang w:val="fr-FR"/>
        </w:rPr>
        <w:t>.&gt;</w:t>
      </w:r>
    </w:p>
    <w:p w14:paraId="62D01E74" w14:textId="77777777" w:rsidR="00D51CC6" w:rsidRPr="00003DBD" w:rsidRDefault="00D51CC6" w:rsidP="00D51CC6">
      <w:pPr>
        <w:spacing w:before="120" w:after="120"/>
        <w:ind w:left="1276" w:hanging="709"/>
        <w:jc w:val="both"/>
        <w:rPr>
          <w:bCs/>
          <w:sz w:val="22"/>
          <w:szCs w:val="22"/>
          <w:lang w:val="fr-FR"/>
        </w:rPr>
      </w:pPr>
      <w:r w:rsidRPr="00003DBD">
        <w:rPr>
          <w:bCs/>
          <w:sz w:val="22"/>
          <w:szCs w:val="22"/>
          <w:lang w:val="fr-FR"/>
        </w:rPr>
        <w:t>39.2</w:t>
      </w:r>
      <w:r w:rsidRPr="00003DBD">
        <w:rPr>
          <w:bCs/>
          <w:sz w:val="22"/>
          <w:szCs w:val="22"/>
          <w:lang w:val="fr-FR"/>
        </w:rPr>
        <w:tab/>
      </w:r>
      <w:r w:rsidRPr="00003DBD">
        <w:rPr>
          <w:sz w:val="22"/>
          <w:szCs w:val="22"/>
          <w:lang w:val="fr-FR"/>
        </w:rPr>
        <w:t>&lt;</w:t>
      </w:r>
      <w:r w:rsidRPr="00D71129">
        <w:rPr>
          <w:sz w:val="22"/>
          <w:szCs w:val="22"/>
          <w:highlight w:val="yellow"/>
          <w:lang w:val="fr-FR"/>
        </w:rPr>
        <w:t>Précisez les règles techniques de rédaction des relevés</w:t>
      </w:r>
      <w:r w:rsidRPr="00003DBD">
        <w:rPr>
          <w:sz w:val="22"/>
          <w:szCs w:val="22"/>
          <w:lang w:val="fr-FR"/>
        </w:rPr>
        <w:t>.&gt;</w:t>
      </w:r>
    </w:p>
    <w:p w14:paraId="652D2F8A" w14:textId="246BB50A" w:rsidR="00D51CC6" w:rsidRPr="00003DBD" w:rsidRDefault="00D51CC6" w:rsidP="00D51CC6">
      <w:pPr>
        <w:spacing w:before="240"/>
        <w:ind w:left="1276" w:hanging="1276"/>
        <w:jc w:val="both"/>
        <w:rPr>
          <w:b/>
          <w:szCs w:val="24"/>
          <w:lang w:val="fr-FR"/>
        </w:rPr>
      </w:pPr>
      <w:bookmarkStart w:id="20" w:name="_Toc76894435"/>
      <w:r w:rsidRPr="00003DBD">
        <w:rPr>
          <w:b/>
          <w:szCs w:val="24"/>
          <w:lang w:val="fr-FR"/>
        </w:rPr>
        <w:t xml:space="preserve">Article 40 Origine et qualité des </w:t>
      </w:r>
      <w:proofErr w:type="spellStart"/>
      <w:r w:rsidRPr="00003DBD">
        <w:rPr>
          <w:b/>
          <w:szCs w:val="24"/>
          <w:lang w:val="fr-FR"/>
        </w:rPr>
        <w:t>œuvr</w:t>
      </w:r>
      <w:r w:rsidR="00D71129">
        <w:rPr>
          <w:b/>
          <w:szCs w:val="24"/>
          <w:lang w:val="fr-FR"/>
        </w:rPr>
        <w:t>ages</w:t>
      </w:r>
      <w:proofErr w:type="spellEnd"/>
      <w:r w:rsidRPr="00003DBD">
        <w:rPr>
          <w:b/>
          <w:szCs w:val="24"/>
          <w:lang w:val="fr-FR"/>
        </w:rPr>
        <w:t xml:space="preserve"> et des matériaux</w:t>
      </w:r>
      <w:bookmarkEnd w:id="20"/>
    </w:p>
    <w:p w14:paraId="1185B473" w14:textId="77777777" w:rsidR="00D51CC6" w:rsidRPr="00003DBD" w:rsidRDefault="00D51CC6" w:rsidP="00D51CC6">
      <w:pPr>
        <w:pStyle w:val="pointarticle"/>
        <w:numPr>
          <w:ilvl w:val="0"/>
          <w:numId w:val="0"/>
        </w:numPr>
        <w:ind w:left="1276" w:hanging="709"/>
        <w:rPr>
          <w:szCs w:val="22"/>
          <w:lang w:val="fr-FR"/>
        </w:rPr>
      </w:pPr>
      <w:r w:rsidRPr="00003DBD">
        <w:rPr>
          <w:szCs w:val="22"/>
          <w:lang w:val="fr-FR"/>
        </w:rPr>
        <w:t>40.1</w:t>
      </w:r>
      <w:r w:rsidRPr="00003DBD">
        <w:rPr>
          <w:szCs w:val="22"/>
          <w:lang w:val="fr-FR"/>
        </w:rPr>
        <w:tab/>
        <w:t>Tous les biens achetés et les matériaux dans le cadre du contrat peuvent provenir de n'importe quel pays.</w:t>
      </w:r>
    </w:p>
    <w:p w14:paraId="2D70B234" w14:textId="051C4C4D" w:rsidR="00D51CC6" w:rsidRPr="00D71129" w:rsidRDefault="00D51CC6" w:rsidP="00D71129">
      <w:pPr>
        <w:pStyle w:val="Titolo2"/>
        <w:keepNext w:val="0"/>
        <w:numPr>
          <w:ilvl w:val="1"/>
          <w:numId w:val="0"/>
        </w:numPr>
        <w:spacing w:before="120" w:after="120"/>
        <w:ind w:left="1276"/>
        <w:rPr>
          <w:rFonts w:ascii="Times New Roman" w:hAnsi="Times New Roman"/>
          <w:b w:val="0"/>
          <w:sz w:val="22"/>
          <w:szCs w:val="22"/>
          <w:lang w:val="fr-FR"/>
        </w:rPr>
      </w:pPr>
      <w:r w:rsidRPr="00003DBD">
        <w:rPr>
          <w:rFonts w:ascii="Times New Roman" w:hAnsi="Times New Roman"/>
          <w:b w:val="0"/>
          <w:sz w:val="22"/>
          <w:szCs w:val="22"/>
          <w:lang w:val="fr-FR"/>
        </w:rPr>
        <w:t>À ces fins, on entend par « origine » le lieu où les biens sont extraits, cultivés, produits ou fabriqués et/ou à partir duquel des services sont fournis</w:t>
      </w:r>
      <w:r w:rsidR="00D71129">
        <w:rPr>
          <w:rFonts w:ascii="Times New Roman" w:hAnsi="Times New Roman"/>
          <w:b w:val="0"/>
          <w:sz w:val="22"/>
          <w:szCs w:val="22"/>
          <w:lang w:val="fr-FR"/>
        </w:rPr>
        <w:t>.</w:t>
      </w:r>
    </w:p>
    <w:p w14:paraId="57714F67" w14:textId="77777777" w:rsidR="00D51CC6" w:rsidRPr="00003DBD" w:rsidRDefault="00D51CC6" w:rsidP="00D51CC6">
      <w:pPr>
        <w:spacing w:before="120" w:after="120"/>
        <w:ind w:left="1276" w:hanging="709"/>
        <w:jc w:val="both"/>
        <w:rPr>
          <w:sz w:val="22"/>
          <w:szCs w:val="22"/>
          <w:lang w:val="fr-FR"/>
        </w:rPr>
      </w:pPr>
      <w:r w:rsidRPr="00003DBD">
        <w:rPr>
          <w:bCs/>
          <w:sz w:val="22"/>
          <w:szCs w:val="22"/>
          <w:lang w:val="fr-FR"/>
        </w:rPr>
        <w:t>40.2</w:t>
      </w:r>
      <w:r w:rsidRPr="00003DBD">
        <w:rPr>
          <w:bCs/>
          <w:sz w:val="22"/>
          <w:szCs w:val="22"/>
          <w:lang w:val="fr-FR"/>
        </w:rPr>
        <w:tab/>
      </w:r>
      <w:r w:rsidRPr="00003DBD">
        <w:rPr>
          <w:sz w:val="22"/>
          <w:szCs w:val="22"/>
          <w:lang w:val="fr-FR"/>
        </w:rPr>
        <w:t>Les ouvrages et les objets, appareils, équipements ou matériaux utilisés pour leur construction doivent être conformes :</w:t>
      </w:r>
    </w:p>
    <w:p w14:paraId="31000C71" w14:textId="77777777" w:rsidR="00D51CC6" w:rsidRPr="00003DBD" w:rsidRDefault="00D51CC6" w:rsidP="00D51CC6">
      <w:pPr>
        <w:ind w:left="1701" w:hanging="425"/>
        <w:jc w:val="both"/>
        <w:rPr>
          <w:sz w:val="22"/>
          <w:szCs w:val="22"/>
          <w:lang w:val="fr-FR"/>
        </w:rPr>
      </w:pPr>
      <w:r w:rsidRPr="00003DBD">
        <w:rPr>
          <w:sz w:val="22"/>
          <w:szCs w:val="22"/>
          <w:lang w:val="fr-FR"/>
        </w:rPr>
        <w:t>(*)</w:t>
      </w:r>
      <w:r w:rsidRPr="00003DBD">
        <w:rPr>
          <w:sz w:val="22"/>
          <w:szCs w:val="22"/>
          <w:lang w:val="fr-FR"/>
        </w:rPr>
        <w:tab/>
        <w:t>les spécifications suivantes &lt;</w:t>
      </w:r>
      <w:r w:rsidRPr="00D71129">
        <w:rPr>
          <w:sz w:val="22"/>
          <w:szCs w:val="22"/>
          <w:highlight w:val="yellow"/>
          <w:lang w:val="fr-FR"/>
        </w:rPr>
        <w:t>Précisez les spécifications</w:t>
      </w:r>
      <w:r w:rsidRPr="00003DBD">
        <w:rPr>
          <w:sz w:val="22"/>
          <w:szCs w:val="22"/>
          <w:lang w:val="fr-FR"/>
        </w:rPr>
        <w:t>.&gt;</w:t>
      </w:r>
    </w:p>
    <w:p w14:paraId="69EA25B6" w14:textId="77777777" w:rsidR="00D51CC6" w:rsidRPr="00003DBD" w:rsidRDefault="00D51CC6" w:rsidP="00D51CC6">
      <w:pPr>
        <w:ind w:left="1701" w:hanging="425"/>
        <w:jc w:val="both"/>
        <w:rPr>
          <w:sz w:val="22"/>
          <w:szCs w:val="22"/>
          <w:lang w:val="fr-FR"/>
        </w:rPr>
      </w:pPr>
      <w:r w:rsidRPr="00003DBD">
        <w:rPr>
          <w:sz w:val="22"/>
          <w:szCs w:val="22"/>
          <w:lang w:val="fr-FR"/>
        </w:rPr>
        <w:t>(*)</w:t>
      </w:r>
      <w:r w:rsidRPr="00003DBD">
        <w:rPr>
          <w:sz w:val="22"/>
          <w:szCs w:val="22"/>
          <w:lang w:val="fr-FR"/>
        </w:rPr>
        <w:tab/>
        <w:t>les exigences de la &lt;</w:t>
      </w:r>
      <w:r w:rsidRPr="00D71129">
        <w:rPr>
          <w:sz w:val="22"/>
          <w:szCs w:val="22"/>
          <w:highlight w:val="yellow"/>
          <w:lang w:val="fr-FR"/>
        </w:rPr>
        <w:t>préciser le(s) document(s) technique(s) contenant ces exigences</w:t>
      </w:r>
      <w:r w:rsidRPr="00003DBD">
        <w:rPr>
          <w:sz w:val="22"/>
          <w:szCs w:val="22"/>
          <w:lang w:val="fr-FR"/>
        </w:rPr>
        <w:t>.&gt;</w:t>
      </w:r>
    </w:p>
    <w:p w14:paraId="56B5AF14" w14:textId="77777777" w:rsidR="00D51CC6" w:rsidRPr="00003DBD" w:rsidRDefault="00D51CC6" w:rsidP="00D51CC6">
      <w:pPr>
        <w:spacing w:before="120" w:after="120"/>
        <w:ind w:left="1276" w:hanging="709"/>
        <w:jc w:val="both"/>
        <w:rPr>
          <w:bCs/>
          <w:sz w:val="22"/>
          <w:szCs w:val="22"/>
          <w:lang w:val="fr-FR"/>
        </w:rPr>
      </w:pPr>
      <w:r w:rsidRPr="00003DBD">
        <w:rPr>
          <w:bCs/>
          <w:sz w:val="22"/>
          <w:szCs w:val="22"/>
          <w:lang w:val="fr-FR"/>
        </w:rPr>
        <w:t>40.3</w:t>
      </w:r>
      <w:r w:rsidRPr="00003DBD">
        <w:rPr>
          <w:sz w:val="22"/>
          <w:szCs w:val="22"/>
          <w:lang w:val="fr-FR"/>
        </w:rPr>
        <w:tab/>
        <w:t>&lt;</w:t>
      </w:r>
      <w:r w:rsidRPr="00D71129">
        <w:rPr>
          <w:sz w:val="22"/>
          <w:szCs w:val="22"/>
          <w:highlight w:val="yellow"/>
          <w:lang w:val="fr-FR"/>
        </w:rPr>
        <w:t>Précisez si une réception technique préalable est nécessaire et les conditions de sa mise en œuvre</w:t>
      </w:r>
      <w:r w:rsidRPr="00003DBD">
        <w:rPr>
          <w:sz w:val="22"/>
          <w:szCs w:val="22"/>
          <w:lang w:val="fr-FR"/>
        </w:rPr>
        <w:t>.&gt;</w:t>
      </w:r>
    </w:p>
    <w:p w14:paraId="130A64B1" w14:textId="5E3E9A7B" w:rsidR="00D51CC6" w:rsidRPr="00003DBD" w:rsidRDefault="00D51CC6" w:rsidP="00D51CC6">
      <w:pPr>
        <w:spacing w:before="240"/>
        <w:ind w:left="1276" w:hanging="1276"/>
        <w:jc w:val="both"/>
        <w:rPr>
          <w:b/>
          <w:szCs w:val="24"/>
          <w:lang w:val="fr-FR"/>
        </w:rPr>
      </w:pPr>
      <w:bookmarkStart w:id="21" w:name="_Toc76894437"/>
      <w:r w:rsidRPr="00003DBD">
        <w:rPr>
          <w:b/>
          <w:szCs w:val="24"/>
          <w:lang w:val="fr-FR"/>
        </w:rPr>
        <w:t xml:space="preserve">Article 43 Propriété des </w:t>
      </w:r>
      <w:r w:rsidR="00D71129">
        <w:rPr>
          <w:b/>
          <w:szCs w:val="24"/>
          <w:lang w:val="fr-FR"/>
        </w:rPr>
        <w:t>équipements</w:t>
      </w:r>
      <w:r w:rsidRPr="00003DBD">
        <w:rPr>
          <w:b/>
          <w:szCs w:val="24"/>
          <w:lang w:val="fr-FR"/>
        </w:rPr>
        <w:t xml:space="preserve"> et des matériaux</w:t>
      </w:r>
      <w:bookmarkEnd w:id="21"/>
    </w:p>
    <w:p w14:paraId="10C58649" w14:textId="47F26071" w:rsidR="00D51CC6" w:rsidRPr="00003DBD" w:rsidRDefault="00D51CC6" w:rsidP="00D71129">
      <w:pPr>
        <w:spacing w:before="120" w:after="120"/>
        <w:ind w:left="1276" w:hanging="709"/>
        <w:jc w:val="both"/>
        <w:rPr>
          <w:sz w:val="22"/>
          <w:szCs w:val="22"/>
          <w:highlight w:val="yellow"/>
          <w:lang w:val="fr-FR"/>
        </w:rPr>
      </w:pPr>
      <w:r w:rsidRPr="00003DBD">
        <w:rPr>
          <w:bCs/>
          <w:sz w:val="22"/>
          <w:szCs w:val="22"/>
          <w:lang w:val="fr-FR"/>
        </w:rPr>
        <w:lastRenderedPageBreak/>
        <w:t>43.2</w:t>
      </w:r>
      <w:r w:rsidRPr="00003DBD">
        <w:rPr>
          <w:bCs/>
          <w:sz w:val="22"/>
          <w:szCs w:val="22"/>
          <w:lang w:val="fr-FR"/>
        </w:rPr>
        <w:tab/>
      </w:r>
      <w:r w:rsidR="00D71129" w:rsidRPr="00D71129">
        <w:rPr>
          <w:bCs/>
          <w:sz w:val="22"/>
          <w:szCs w:val="22"/>
          <w:highlight w:val="yellow"/>
          <w:lang w:val="fr-FR"/>
        </w:rPr>
        <w:t>Indiquer ici si les installations, ouvrages temporaires, équipements et matériaux se trouvant sur le chantier ne reviennent pas au maître d’ouvrage sur la base des dispositions de l’article 43 des conditions générales et l’instrument ou les instruments juridiques utilisés</w:t>
      </w:r>
      <w:r w:rsidRPr="00003DBD">
        <w:rPr>
          <w:sz w:val="22"/>
          <w:szCs w:val="22"/>
          <w:lang w:val="fr-FR"/>
        </w:rPr>
        <w:t>.</w:t>
      </w:r>
    </w:p>
    <w:p w14:paraId="04BD69E7" w14:textId="70222855" w:rsidR="00D51CC6" w:rsidRPr="00003DBD" w:rsidRDefault="00D51CC6" w:rsidP="00D51CC6">
      <w:pPr>
        <w:spacing w:before="240"/>
        <w:ind w:left="1276" w:hanging="1276"/>
        <w:jc w:val="both"/>
        <w:rPr>
          <w:b/>
          <w:szCs w:val="24"/>
          <w:lang w:val="fr-FR"/>
        </w:rPr>
      </w:pPr>
      <w:bookmarkStart w:id="22" w:name="_Toc76894438"/>
      <w:r w:rsidRPr="00003DBD">
        <w:rPr>
          <w:b/>
          <w:szCs w:val="24"/>
          <w:lang w:val="fr-FR"/>
        </w:rPr>
        <w:t>Article 44 :</w:t>
      </w:r>
      <w:r w:rsidRPr="00003DBD">
        <w:rPr>
          <w:b/>
          <w:szCs w:val="24"/>
          <w:lang w:val="fr-FR"/>
        </w:rPr>
        <w:tab/>
        <w:t>Principes généraux</w:t>
      </w:r>
      <w:bookmarkEnd w:id="22"/>
    </w:p>
    <w:p w14:paraId="66022435" w14:textId="30C0EFDC" w:rsidR="00D51CC6" w:rsidRPr="00003DBD" w:rsidRDefault="00D51CC6" w:rsidP="00D71129">
      <w:pPr>
        <w:tabs>
          <w:tab w:val="right" w:pos="9885"/>
        </w:tabs>
        <w:spacing w:before="120" w:after="120"/>
        <w:ind w:left="1276" w:hanging="709"/>
        <w:jc w:val="both"/>
        <w:rPr>
          <w:sz w:val="22"/>
          <w:szCs w:val="22"/>
          <w:lang w:val="fr-FR"/>
        </w:rPr>
      </w:pPr>
      <w:r w:rsidRPr="00003DBD">
        <w:rPr>
          <w:bCs/>
          <w:sz w:val="22"/>
          <w:szCs w:val="22"/>
          <w:lang w:val="fr-FR"/>
        </w:rPr>
        <w:t>44.1</w:t>
      </w:r>
      <w:r w:rsidRPr="00003DBD">
        <w:rPr>
          <w:sz w:val="22"/>
          <w:szCs w:val="22"/>
          <w:lang w:val="fr-FR"/>
        </w:rPr>
        <w:tab/>
        <w:t xml:space="preserve">Les paiements sont effectués en euros. </w:t>
      </w:r>
    </w:p>
    <w:p w14:paraId="7B33FE43" w14:textId="77777777" w:rsidR="00D51CC6" w:rsidRPr="00003DBD" w:rsidRDefault="00D51CC6" w:rsidP="00D51CC6">
      <w:pPr>
        <w:spacing w:before="120" w:after="120"/>
        <w:ind w:left="1276" w:hanging="709"/>
        <w:jc w:val="both"/>
        <w:rPr>
          <w:sz w:val="22"/>
          <w:szCs w:val="22"/>
          <w:lang w:val="fr-FR"/>
        </w:rPr>
      </w:pPr>
      <w:r w:rsidRPr="00003DBD">
        <w:rPr>
          <w:sz w:val="22"/>
          <w:szCs w:val="22"/>
          <w:lang w:val="fr-FR"/>
        </w:rPr>
        <w:t xml:space="preserve">44.3 </w:t>
      </w:r>
      <w:r w:rsidRPr="00003DBD">
        <w:rPr>
          <w:sz w:val="22"/>
          <w:szCs w:val="22"/>
          <w:lang w:val="fr-FR"/>
        </w:rPr>
        <w:tab/>
        <w:t>Par dérogation à l'article 44.3.a), le paiement du préfinancement à l'entrepreneur pour l'avance forfaitaire doit être effectué dans un délai de 60 jours.</w:t>
      </w:r>
    </w:p>
    <w:p w14:paraId="14AE3798" w14:textId="74BE9B2B" w:rsidR="00D51CC6" w:rsidRPr="00003DBD" w:rsidRDefault="00D51CC6" w:rsidP="00D51CC6">
      <w:pPr>
        <w:spacing w:before="240"/>
        <w:ind w:left="1276" w:hanging="1276"/>
        <w:jc w:val="both"/>
        <w:rPr>
          <w:b/>
          <w:szCs w:val="24"/>
          <w:lang w:val="fr-FR"/>
        </w:rPr>
      </w:pPr>
      <w:r w:rsidRPr="00003DBD">
        <w:rPr>
          <w:b/>
          <w:szCs w:val="24"/>
          <w:lang w:val="fr-FR"/>
        </w:rPr>
        <w:t>Article 46 Préfinancement</w:t>
      </w:r>
    </w:p>
    <w:p w14:paraId="7A978161" w14:textId="77777777" w:rsidR="00D51CC6" w:rsidRPr="00003DBD" w:rsidRDefault="00D51CC6" w:rsidP="00D51CC6">
      <w:pPr>
        <w:spacing w:before="120" w:after="120"/>
        <w:ind w:left="1276" w:hanging="709"/>
        <w:jc w:val="both"/>
        <w:rPr>
          <w:sz w:val="22"/>
          <w:szCs w:val="22"/>
          <w:lang w:val="fr-FR"/>
        </w:rPr>
      </w:pPr>
      <w:r w:rsidRPr="00003DBD">
        <w:rPr>
          <w:sz w:val="22"/>
          <w:szCs w:val="22"/>
          <w:lang w:val="fr-FR"/>
        </w:rPr>
        <w:t>46.1</w:t>
      </w:r>
      <w:r w:rsidRPr="00003DBD">
        <w:rPr>
          <w:sz w:val="22"/>
          <w:szCs w:val="22"/>
          <w:lang w:val="fr-FR"/>
        </w:rPr>
        <w:tab/>
        <w:t>Le seul préfinancement accordé à l'entrepreneur est l'avance forfaitaire visée à l'article 46.1(a).</w:t>
      </w:r>
    </w:p>
    <w:p w14:paraId="655AE6B9" w14:textId="4A2EDF9A" w:rsidR="00D51CC6" w:rsidRPr="00003DBD" w:rsidRDefault="00D51CC6" w:rsidP="00D73A2B">
      <w:pPr>
        <w:spacing w:before="120" w:after="120"/>
        <w:ind w:left="1276" w:hanging="709"/>
        <w:jc w:val="both"/>
        <w:rPr>
          <w:sz w:val="22"/>
          <w:szCs w:val="22"/>
          <w:lang w:val="fr-FR"/>
        </w:rPr>
      </w:pPr>
      <w:r w:rsidRPr="00003DBD">
        <w:rPr>
          <w:sz w:val="22"/>
          <w:szCs w:val="22"/>
          <w:lang w:val="fr-FR"/>
        </w:rPr>
        <w:t>46.2</w:t>
      </w:r>
      <w:r w:rsidRPr="00003DBD">
        <w:rPr>
          <w:sz w:val="22"/>
          <w:szCs w:val="22"/>
          <w:lang w:val="fr-FR"/>
        </w:rPr>
        <w:tab/>
        <w:t>Par dérogation à l'article 46.2 des conditions générales, l'avance forfaitaire visée à l'article 46.1, point a), s'élève à 20 % du prix initial du contrat.</w:t>
      </w:r>
    </w:p>
    <w:p w14:paraId="6B523773" w14:textId="77777777" w:rsidR="00D51CC6" w:rsidRPr="00003DBD" w:rsidRDefault="00D51CC6" w:rsidP="00D51CC6">
      <w:pPr>
        <w:ind w:left="1276" w:hanging="709"/>
        <w:jc w:val="both"/>
        <w:rPr>
          <w:snapToGrid/>
          <w:sz w:val="22"/>
          <w:szCs w:val="22"/>
          <w:highlight w:val="yellow"/>
          <w:lang w:val="fr-FR"/>
        </w:rPr>
      </w:pPr>
      <w:r w:rsidRPr="00003DBD">
        <w:rPr>
          <w:sz w:val="22"/>
          <w:szCs w:val="22"/>
          <w:lang w:val="fr-FR"/>
        </w:rPr>
        <w:t>46.3c)</w:t>
      </w:r>
      <w:r w:rsidRPr="00003DBD">
        <w:rPr>
          <w:sz w:val="22"/>
          <w:szCs w:val="22"/>
          <w:lang w:val="fr-FR"/>
        </w:rPr>
        <w:tab/>
        <w:t>Par dérogation à l'article 46.3(c) des conditions générales, aucune garantie de préfinancement n'est exigée.</w:t>
      </w:r>
    </w:p>
    <w:p w14:paraId="4C26145D" w14:textId="1D94EF5D" w:rsidR="00D51CC6" w:rsidRPr="00003DBD" w:rsidRDefault="00D51CC6" w:rsidP="00D51CC6">
      <w:pPr>
        <w:spacing w:before="120" w:after="120"/>
        <w:ind w:left="1276" w:hanging="709"/>
        <w:jc w:val="both"/>
        <w:rPr>
          <w:bCs/>
          <w:sz w:val="22"/>
          <w:szCs w:val="22"/>
          <w:lang w:val="fr-FR"/>
        </w:rPr>
      </w:pPr>
      <w:r w:rsidRPr="00003DBD">
        <w:rPr>
          <w:bCs/>
          <w:sz w:val="22"/>
          <w:szCs w:val="22"/>
          <w:lang w:val="fr-FR"/>
        </w:rPr>
        <w:t>46.8</w:t>
      </w:r>
      <w:r w:rsidRPr="00003DBD">
        <w:rPr>
          <w:bCs/>
          <w:sz w:val="22"/>
          <w:szCs w:val="22"/>
          <w:lang w:val="fr-FR"/>
        </w:rPr>
        <w:tab/>
      </w:r>
      <w:r w:rsidR="00D73A2B">
        <w:rPr>
          <w:bCs/>
          <w:sz w:val="22"/>
          <w:szCs w:val="22"/>
          <w:lang w:val="fr-FR"/>
        </w:rPr>
        <w:t>N.A.</w:t>
      </w:r>
    </w:p>
    <w:p w14:paraId="6BE808AD" w14:textId="310887B4" w:rsidR="00D51CC6" w:rsidRPr="00003DBD" w:rsidRDefault="00D51CC6" w:rsidP="00D51CC6">
      <w:pPr>
        <w:spacing w:before="240"/>
        <w:ind w:left="1276" w:hanging="1276"/>
        <w:jc w:val="both"/>
        <w:rPr>
          <w:b/>
          <w:szCs w:val="24"/>
          <w:lang w:val="fr-FR"/>
        </w:rPr>
      </w:pPr>
      <w:bookmarkStart w:id="23" w:name="_Toc76894440"/>
      <w:r w:rsidRPr="00003DBD">
        <w:rPr>
          <w:b/>
          <w:szCs w:val="24"/>
          <w:lang w:val="fr-FR"/>
        </w:rPr>
        <w:t>Article 47 Retenue</w:t>
      </w:r>
      <w:r w:rsidR="00D73A2B">
        <w:rPr>
          <w:b/>
          <w:szCs w:val="24"/>
          <w:lang w:val="fr-FR"/>
        </w:rPr>
        <w:t>s</w:t>
      </w:r>
      <w:r w:rsidRPr="00003DBD">
        <w:rPr>
          <w:b/>
          <w:szCs w:val="24"/>
          <w:lang w:val="fr-FR"/>
        </w:rPr>
        <w:t xml:space="preserve"> de garantie</w:t>
      </w:r>
      <w:bookmarkEnd w:id="23"/>
    </w:p>
    <w:p w14:paraId="3FA1CD55" w14:textId="3FAED405" w:rsidR="00D51CC6" w:rsidRPr="00003DBD" w:rsidRDefault="00D51CC6" w:rsidP="00D51CC6">
      <w:pPr>
        <w:spacing w:before="120" w:after="120"/>
        <w:ind w:left="1276" w:hanging="709"/>
        <w:jc w:val="both"/>
        <w:rPr>
          <w:bCs/>
          <w:sz w:val="22"/>
          <w:szCs w:val="22"/>
          <w:lang w:val="fr-FR"/>
        </w:rPr>
      </w:pPr>
      <w:r w:rsidRPr="00003DBD">
        <w:rPr>
          <w:bCs/>
          <w:sz w:val="22"/>
          <w:szCs w:val="22"/>
          <w:lang w:val="fr-FR"/>
        </w:rPr>
        <w:t>47.1</w:t>
      </w:r>
      <w:r w:rsidRPr="00003DBD">
        <w:rPr>
          <w:bCs/>
          <w:sz w:val="22"/>
          <w:szCs w:val="22"/>
          <w:lang w:val="fr-FR"/>
        </w:rPr>
        <w:tab/>
        <w:t xml:space="preserve">Sur la somme retenue </w:t>
      </w:r>
      <w:r w:rsidR="00D73A2B">
        <w:rPr>
          <w:sz w:val="22"/>
          <w:szCs w:val="22"/>
          <w:lang w:val="fr-FR"/>
        </w:rPr>
        <w:t>p</w:t>
      </w:r>
      <w:r w:rsidRPr="00003DBD">
        <w:rPr>
          <w:sz w:val="22"/>
          <w:szCs w:val="22"/>
          <w:lang w:val="fr-FR"/>
        </w:rPr>
        <w:t xml:space="preserve">our garantir l'exécution des obligations du fournisseur pendant la période de responsabilité pour les défauts est de 10 % du prix du contrat. Par dérogation à l'article 47.1 des conditions générales, cet argent n'est pas conservé au titre des paiements intermédiaires. Les tranches prévues à l'article 49.1 des présentes conditions particulières sont déterminées de telle sorte que la somme de la retenue s'élève à 10 % du prix du contrat au moment du certificat de réception provisoire. </w:t>
      </w:r>
    </w:p>
    <w:p w14:paraId="3D4F12B7" w14:textId="77777777" w:rsidR="00D51CC6" w:rsidRPr="00003DBD" w:rsidRDefault="00D51CC6" w:rsidP="00D51CC6">
      <w:pPr>
        <w:spacing w:before="120" w:after="120"/>
        <w:ind w:left="1276" w:hanging="709"/>
        <w:jc w:val="both"/>
        <w:rPr>
          <w:bCs/>
          <w:sz w:val="22"/>
          <w:szCs w:val="22"/>
          <w:lang w:val="fr-FR"/>
        </w:rPr>
      </w:pPr>
      <w:r w:rsidRPr="00003DBD">
        <w:rPr>
          <w:bCs/>
          <w:sz w:val="22"/>
          <w:szCs w:val="22"/>
          <w:lang w:val="fr-FR"/>
        </w:rPr>
        <w:t>47.2</w:t>
      </w:r>
      <w:r w:rsidRPr="00003DBD">
        <w:rPr>
          <w:bCs/>
          <w:sz w:val="22"/>
          <w:szCs w:val="22"/>
          <w:lang w:val="fr-FR"/>
        </w:rPr>
        <w:tab/>
        <w:t>Par dérogation à l'article 47.2 des conditions générales, les sommes de rétention ne peuvent être substituées par une garantie de rétention.</w:t>
      </w:r>
    </w:p>
    <w:p w14:paraId="1D8DD258" w14:textId="095ECF6E" w:rsidR="00D51CC6" w:rsidRPr="00003DBD" w:rsidRDefault="00D51CC6" w:rsidP="00D51CC6">
      <w:pPr>
        <w:spacing w:before="240"/>
        <w:ind w:left="1276" w:hanging="1276"/>
        <w:jc w:val="both"/>
        <w:rPr>
          <w:b/>
          <w:szCs w:val="24"/>
          <w:lang w:val="fr-FR"/>
        </w:rPr>
      </w:pPr>
      <w:bookmarkStart w:id="24" w:name="_Toc76894441"/>
      <w:r w:rsidRPr="00003DBD">
        <w:rPr>
          <w:b/>
          <w:szCs w:val="24"/>
          <w:lang w:val="fr-FR"/>
        </w:rPr>
        <w:t>Article 48 Révision des prix</w:t>
      </w:r>
      <w:bookmarkEnd w:id="24"/>
    </w:p>
    <w:p w14:paraId="64CB47F8" w14:textId="77777777" w:rsidR="00D51CC6" w:rsidRPr="00003DBD" w:rsidRDefault="00D51CC6" w:rsidP="00D51CC6">
      <w:pPr>
        <w:spacing w:before="120" w:after="60"/>
        <w:ind w:firstLine="720"/>
        <w:jc w:val="both"/>
        <w:rPr>
          <w:sz w:val="22"/>
          <w:szCs w:val="22"/>
          <w:lang w:val="fr-FR"/>
        </w:rPr>
      </w:pPr>
      <w:r w:rsidRPr="00003DBD">
        <w:rPr>
          <w:sz w:val="22"/>
          <w:szCs w:val="22"/>
          <w:lang w:val="fr-FR"/>
        </w:rPr>
        <w:t>48.1</w:t>
      </w:r>
      <w:r w:rsidRPr="00003DBD">
        <w:rPr>
          <w:sz w:val="22"/>
          <w:szCs w:val="22"/>
          <w:lang w:val="fr-FR"/>
        </w:rPr>
        <w:tab/>
        <w:t>Les prix sont fixes et ne peuvent être révisés.</w:t>
      </w:r>
    </w:p>
    <w:p w14:paraId="6594D24D" w14:textId="015E3A8E" w:rsidR="00D51CC6" w:rsidRPr="00003DBD" w:rsidRDefault="00D51CC6" w:rsidP="00D51CC6">
      <w:pPr>
        <w:spacing w:before="240"/>
        <w:ind w:left="1276" w:hanging="1276"/>
        <w:jc w:val="both"/>
        <w:rPr>
          <w:b/>
          <w:szCs w:val="24"/>
          <w:lang w:val="fr-FR"/>
        </w:rPr>
      </w:pPr>
      <w:bookmarkStart w:id="25" w:name="_Toc76894442"/>
      <w:r w:rsidRPr="00003DBD">
        <w:rPr>
          <w:b/>
          <w:szCs w:val="24"/>
          <w:lang w:val="fr-FR"/>
        </w:rPr>
        <w:t xml:space="preserve">Article 49 </w:t>
      </w:r>
      <w:bookmarkEnd w:id="25"/>
      <w:r w:rsidR="00D73A2B" w:rsidRPr="00D73A2B">
        <w:rPr>
          <w:b/>
          <w:szCs w:val="24"/>
          <w:lang w:val="fr-FR"/>
        </w:rPr>
        <w:t>Évaluation des travaux</w:t>
      </w:r>
    </w:p>
    <w:p w14:paraId="1954D2AE" w14:textId="77777777" w:rsidR="00D51CC6" w:rsidRPr="00003DBD" w:rsidRDefault="00D51CC6" w:rsidP="00D51CC6">
      <w:pPr>
        <w:spacing w:before="120" w:after="120"/>
        <w:ind w:left="1276" w:hanging="709"/>
        <w:jc w:val="both"/>
        <w:rPr>
          <w:sz w:val="22"/>
          <w:szCs w:val="22"/>
          <w:lang w:val="fr-FR"/>
        </w:rPr>
      </w:pPr>
      <w:r w:rsidRPr="00003DBD">
        <w:rPr>
          <w:bCs/>
          <w:sz w:val="22"/>
          <w:szCs w:val="22"/>
          <w:lang w:val="fr-FR"/>
        </w:rPr>
        <w:t>49.1</w:t>
      </w:r>
      <w:r w:rsidRPr="00003DBD">
        <w:rPr>
          <w:bCs/>
          <w:sz w:val="22"/>
          <w:szCs w:val="22"/>
          <w:lang w:val="fr-FR"/>
        </w:rPr>
        <w:tab/>
      </w:r>
      <w:r w:rsidRPr="00003DBD">
        <w:rPr>
          <w:sz w:val="22"/>
          <w:szCs w:val="22"/>
          <w:lang w:val="fr-FR"/>
        </w:rPr>
        <w:t xml:space="preserve">Il s'agit d'un contrat à somme forfaitaire. </w:t>
      </w:r>
    </w:p>
    <w:p w14:paraId="6623169B" w14:textId="77777777" w:rsidR="00D51CC6" w:rsidRPr="00003DBD" w:rsidRDefault="00D51CC6" w:rsidP="00D51CC6">
      <w:pPr>
        <w:spacing w:before="120" w:after="120"/>
        <w:ind w:left="1276"/>
        <w:jc w:val="both"/>
        <w:rPr>
          <w:sz w:val="22"/>
          <w:szCs w:val="22"/>
          <w:lang w:val="fr-FR"/>
        </w:rPr>
      </w:pPr>
      <w:r w:rsidRPr="00003DBD">
        <w:rPr>
          <w:sz w:val="22"/>
          <w:szCs w:val="22"/>
          <w:lang w:val="fr-FR"/>
        </w:rPr>
        <w:t>Dans les conditions imposées par les conditions particulières et les conditions générales, les montants dus sont calculés à travers les tranches suivantes, exprimées en pourcentage du prix du contrat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390"/>
        <w:gridCol w:w="2005"/>
        <w:gridCol w:w="4770"/>
      </w:tblGrid>
      <w:tr w:rsidR="00D51CC6" w:rsidRPr="00CA6498" w14:paraId="0B424D8E" w14:textId="77777777" w:rsidTr="004756E6">
        <w:tc>
          <w:tcPr>
            <w:tcW w:w="611" w:type="pct"/>
          </w:tcPr>
          <w:p w14:paraId="6B271764" w14:textId="77777777" w:rsidR="00D51CC6" w:rsidRPr="00003DBD" w:rsidRDefault="00D51CC6" w:rsidP="00D61955">
            <w:pPr>
              <w:spacing w:before="120" w:after="120"/>
              <w:jc w:val="center"/>
              <w:rPr>
                <w:b/>
                <w:sz w:val="22"/>
                <w:szCs w:val="22"/>
                <w:lang w:val="fr-FR"/>
              </w:rPr>
            </w:pPr>
          </w:p>
        </w:tc>
        <w:tc>
          <w:tcPr>
            <w:tcW w:w="747" w:type="pct"/>
          </w:tcPr>
          <w:p w14:paraId="55B9446C" w14:textId="77777777" w:rsidR="00D51CC6" w:rsidRPr="00CA6498" w:rsidRDefault="00D51CC6" w:rsidP="00D61955">
            <w:pPr>
              <w:spacing w:before="120" w:after="120"/>
              <w:jc w:val="center"/>
              <w:rPr>
                <w:b/>
                <w:sz w:val="22"/>
                <w:szCs w:val="22"/>
              </w:rPr>
            </w:pPr>
            <w:proofErr w:type="spellStart"/>
            <w:r w:rsidRPr="00CA6498">
              <w:rPr>
                <w:b/>
                <w:sz w:val="22"/>
                <w:szCs w:val="22"/>
              </w:rPr>
              <w:t>Pourcentage</w:t>
            </w:r>
            <w:proofErr w:type="spellEnd"/>
          </w:p>
        </w:tc>
        <w:tc>
          <w:tcPr>
            <w:tcW w:w="1078" w:type="pct"/>
          </w:tcPr>
          <w:p w14:paraId="3F82CF0E" w14:textId="77777777" w:rsidR="00D51CC6" w:rsidRPr="00CA6498" w:rsidRDefault="00D51CC6" w:rsidP="00D61955">
            <w:pPr>
              <w:spacing w:before="120" w:after="120"/>
              <w:jc w:val="center"/>
              <w:rPr>
                <w:b/>
                <w:sz w:val="22"/>
                <w:szCs w:val="22"/>
              </w:rPr>
            </w:pPr>
            <w:r w:rsidRPr="00CA6498">
              <w:rPr>
                <w:b/>
                <w:sz w:val="22"/>
                <w:szCs w:val="22"/>
              </w:rPr>
              <w:t>Nature</w:t>
            </w:r>
          </w:p>
        </w:tc>
        <w:tc>
          <w:tcPr>
            <w:tcW w:w="2564" w:type="pct"/>
          </w:tcPr>
          <w:p w14:paraId="184E348A" w14:textId="77777777" w:rsidR="00D51CC6" w:rsidRPr="00CA6498" w:rsidRDefault="00D51CC6" w:rsidP="00D61955">
            <w:pPr>
              <w:spacing w:before="120" w:after="120"/>
              <w:jc w:val="center"/>
              <w:rPr>
                <w:b/>
                <w:sz w:val="22"/>
                <w:szCs w:val="22"/>
              </w:rPr>
            </w:pPr>
            <w:r w:rsidRPr="00CA6498">
              <w:rPr>
                <w:b/>
                <w:sz w:val="22"/>
                <w:szCs w:val="22"/>
              </w:rPr>
              <w:t>Timing</w:t>
            </w:r>
          </w:p>
        </w:tc>
      </w:tr>
      <w:tr w:rsidR="00D51CC6" w:rsidRPr="00DD6197" w14:paraId="5B34AA82" w14:textId="77777777" w:rsidTr="004756E6">
        <w:tc>
          <w:tcPr>
            <w:tcW w:w="611" w:type="pct"/>
          </w:tcPr>
          <w:p w14:paraId="09A5F5A4" w14:textId="77777777" w:rsidR="00D51CC6" w:rsidRPr="00CA6498" w:rsidRDefault="00D51CC6" w:rsidP="00D61955">
            <w:pPr>
              <w:spacing w:before="120" w:after="120"/>
              <w:jc w:val="both"/>
              <w:rPr>
                <w:sz w:val="22"/>
                <w:szCs w:val="22"/>
              </w:rPr>
            </w:pPr>
            <w:r w:rsidRPr="00CA6498">
              <w:rPr>
                <w:sz w:val="22"/>
                <w:szCs w:val="22"/>
              </w:rPr>
              <w:t>1.</w:t>
            </w:r>
          </w:p>
        </w:tc>
        <w:tc>
          <w:tcPr>
            <w:tcW w:w="747" w:type="pct"/>
          </w:tcPr>
          <w:p w14:paraId="3ECD38C5" w14:textId="77777777" w:rsidR="00D51CC6" w:rsidRPr="00CA6498" w:rsidRDefault="00D51CC6" w:rsidP="00D61955">
            <w:pPr>
              <w:spacing w:before="120" w:after="120"/>
              <w:jc w:val="right"/>
              <w:rPr>
                <w:sz w:val="22"/>
                <w:szCs w:val="22"/>
              </w:rPr>
            </w:pPr>
            <w:r w:rsidRPr="00CA6498">
              <w:rPr>
                <w:sz w:val="22"/>
                <w:szCs w:val="22"/>
              </w:rPr>
              <w:t>20%</w:t>
            </w:r>
          </w:p>
        </w:tc>
        <w:tc>
          <w:tcPr>
            <w:tcW w:w="1078" w:type="pct"/>
          </w:tcPr>
          <w:p w14:paraId="6207AD23" w14:textId="77777777" w:rsidR="00D51CC6" w:rsidRPr="00003DBD" w:rsidRDefault="00D51CC6" w:rsidP="00D61955">
            <w:pPr>
              <w:spacing w:before="120" w:after="120"/>
              <w:jc w:val="both"/>
              <w:rPr>
                <w:sz w:val="22"/>
                <w:szCs w:val="22"/>
                <w:lang w:val="fr-FR"/>
              </w:rPr>
            </w:pPr>
            <w:r w:rsidRPr="00003DBD">
              <w:rPr>
                <w:sz w:val="22"/>
                <w:szCs w:val="22"/>
                <w:lang w:val="fr-FR"/>
              </w:rPr>
              <w:t>Avance forfaitaire de l'article 46.1(a)</w:t>
            </w:r>
          </w:p>
        </w:tc>
        <w:tc>
          <w:tcPr>
            <w:tcW w:w="2564" w:type="pct"/>
          </w:tcPr>
          <w:p w14:paraId="5B8A142B" w14:textId="1B441ACA" w:rsidR="00D51CC6" w:rsidRPr="00003DBD" w:rsidRDefault="00D51CC6" w:rsidP="00D61955">
            <w:pPr>
              <w:spacing w:before="120" w:after="120"/>
              <w:jc w:val="both"/>
              <w:rPr>
                <w:sz w:val="22"/>
                <w:szCs w:val="22"/>
                <w:lang w:val="fr-FR"/>
              </w:rPr>
            </w:pPr>
            <w:r w:rsidRPr="00003DBD">
              <w:rPr>
                <w:sz w:val="22"/>
                <w:szCs w:val="22"/>
                <w:lang w:val="fr-FR"/>
              </w:rPr>
              <w:t xml:space="preserve">Après la </w:t>
            </w:r>
            <w:r w:rsidR="00D73A2B">
              <w:rPr>
                <w:sz w:val="22"/>
                <w:szCs w:val="22"/>
                <w:lang w:val="fr-FR"/>
              </w:rPr>
              <w:t>signature</w:t>
            </w:r>
            <w:r w:rsidRPr="00003DBD">
              <w:rPr>
                <w:sz w:val="22"/>
                <w:szCs w:val="22"/>
                <w:lang w:val="fr-FR"/>
              </w:rPr>
              <w:t xml:space="preserve"> du contrat</w:t>
            </w:r>
          </w:p>
        </w:tc>
      </w:tr>
      <w:tr w:rsidR="00D51CC6" w:rsidRPr="00DD6197" w14:paraId="07A0357B" w14:textId="77777777" w:rsidTr="004756E6">
        <w:tc>
          <w:tcPr>
            <w:tcW w:w="611" w:type="pct"/>
          </w:tcPr>
          <w:p w14:paraId="0E7E24DB" w14:textId="77777777" w:rsidR="00D51CC6" w:rsidRPr="00CA6498" w:rsidRDefault="00D51CC6" w:rsidP="00D61955">
            <w:pPr>
              <w:spacing w:before="120" w:after="120"/>
              <w:jc w:val="both"/>
              <w:rPr>
                <w:sz w:val="22"/>
                <w:szCs w:val="22"/>
              </w:rPr>
            </w:pPr>
            <w:r w:rsidRPr="00CA6498">
              <w:rPr>
                <w:sz w:val="22"/>
                <w:szCs w:val="22"/>
              </w:rPr>
              <w:t>2.</w:t>
            </w:r>
          </w:p>
        </w:tc>
        <w:tc>
          <w:tcPr>
            <w:tcW w:w="747" w:type="pct"/>
          </w:tcPr>
          <w:p w14:paraId="1858A10E" w14:textId="77777777" w:rsidR="00D51CC6" w:rsidRPr="00CA6498" w:rsidRDefault="00D51CC6" w:rsidP="00D61955">
            <w:pPr>
              <w:spacing w:before="120" w:after="120"/>
              <w:jc w:val="right"/>
              <w:rPr>
                <w:sz w:val="22"/>
                <w:szCs w:val="22"/>
              </w:rPr>
            </w:pPr>
            <w:r w:rsidRPr="00CA6498">
              <w:rPr>
                <w:sz w:val="22"/>
                <w:szCs w:val="22"/>
              </w:rPr>
              <w:t>…%</w:t>
            </w:r>
          </w:p>
        </w:tc>
        <w:tc>
          <w:tcPr>
            <w:tcW w:w="1078" w:type="pct"/>
          </w:tcPr>
          <w:p w14:paraId="1B27521B" w14:textId="77777777" w:rsidR="00D51CC6" w:rsidRPr="00CA6498" w:rsidRDefault="00D51CC6" w:rsidP="00D61955">
            <w:pPr>
              <w:spacing w:before="120" w:after="120"/>
              <w:jc w:val="both"/>
              <w:rPr>
                <w:sz w:val="22"/>
                <w:szCs w:val="22"/>
              </w:rPr>
            </w:pPr>
            <w:proofErr w:type="spellStart"/>
            <w:r w:rsidRPr="00CA6498">
              <w:rPr>
                <w:sz w:val="22"/>
                <w:szCs w:val="22"/>
              </w:rPr>
              <w:t>Paiement</w:t>
            </w:r>
            <w:proofErr w:type="spellEnd"/>
            <w:r w:rsidRPr="00CA6498">
              <w:rPr>
                <w:sz w:val="22"/>
                <w:szCs w:val="22"/>
              </w:rPr>
              <w:t xml:space="preserve"> </w:t>
            </w:r>
            <w:proofErr w:type="spellStart"/>
            <w:r w:rsidRPr="00CA6498">
              <w:rPr>
                <w:sz w:val="22"/>
                <w:szCs w:val="22"/>
              </w:rPr>
              <w:t>provisoire</w:t>
            </w:r>
            <w:proofErr w:type="spellEnd"/>
            <w:r w:rsidRPr="00CA6498">
              <w:rPr>
                <w:sz w:val="22"/>
                <w:szCs w:val="22"/>
              </w:rPr>
              <w:t xml:space="preserve"> de </w:t>
            </w:r>
            <w:proofErr w:type="spellStart"/>
            <w:r w:rsidRPr="00CA6498">
              <w:rPr>
                <w:sz w:val="22"/>
                <w:szCs w:val="22"/>
              </w:rPr>
              <w:t>l'article</w:t>
            </w:r>
            <w:proofErr w:type="spellEnd"/>
            <w:r w:rsidRPr="00CA6498">
              <w:rPr>
                <w:sz w:val="22"/>
                <w:szCs w:val="22"/>
              </w:rPr>
              <w:t xml:space="preserve"> 50</w:t>
            </w:r>
          </w:p>
        </w:tc>
        <w:tc>
          <w:tcPr>
            <w:tcW w:w="2564" w:type="pct"/>
          </w:tcPr>
          <w:p w14:paraId="4E859C3E" w14:textId="77777777" w:rsidR="00D51CC6" w:rsidRPr="00003DBD" w:rsidRDefault="00D51CC6" w:rsidP="00D61955">
            <w:pPr>
              <w:spacing w:before="120" w:after="120"/>
              <w:jc w:val="both"/>
              <w:rPr>
                <w:sz w:val="22"/>
                <w:szCs w:val="22"/>
                <w:lang w:val="fr-FR"/>
              </w:rPr>
            </w:pPr>
            <w:proofErr w:type="gramStart"/>
            <w:r w:rsidRPr="00003DBD">
              <w:rPr>
                <w:sz w:val="22"/>
                <w:szCs w:val="22"/>
                <w:highlight w:val="yellow"/>
                <w:lang w:val="fr-FR"/>
              </w:rPr>
              <w:t>par</w:t>
            </w:r>
            <w:proofErr w:type="gramEnd"/>
            <w:r w:rsidRPr="00003DBD">
              <w:rPr>
                <w:sz w:val="22"/>
                <w:szCs w:val="22"/>
                <w:highlight w:val="yellow"/>
                <w:lang w:val="fr-FR"/>
              </w:rPr>
              <w:t xml:space="preserve"> exemple : Après l'achèvement de &lt;phase de construction à déterminer&gt; </w:t>
            </w:r>
            <w:r w:rsidRPr="00003DBD">
              <w:rPr>
                <w:b/>
                <w:sz w:val="22"/>
                <w:szCs w:val="22"/>
                <w:u w:val="single"/>
                <w:lang w:val="fr-FR"/>
              </w:rPr>
              <w:t>ou</w:t>
            </w:r>
          </w:p>
          <w:p w14:paraId="6915E287" w14:textId="474DA300" w:rsidR="00D51CC6" w:rsidRPr="00003DBD" w:rsidRDefault="00D51CC6" w:rsidP="00D61955">
            <w:pPr>
              <w:spacing w:before="120" w:after="120"/>
              <w:jc w:val="both"/>
              <w:rPr>
                <w:sz w:val="22"/>
                <w:szCs w:val="22"/>
                <w:lang w:val="fr-FR"/>
              </w:rPr>
            </w:pPr>
            <w:r w:rsidRPr="00003DBD">
              <w:rPr>
                <w:sz w:val="22"/>
                <w:szCs w:val="22"/>
                <w:highlight w:val="yellow"/>
                <w:lang w:val="fr-FR"/>
              </w:rPr>
              <w:lastRenderedPageBreak/>
              <w:t xml:space="preserve">Par exemple </w:t>
            </w:r>
            <w:r w:rsidRPr="00003DBD">
              <w:rPr>
                <w:sz w:val="22"/>
                <w:szCs w:val="22"/>
                <w:lang w:val="fr-FR"/>
              </w:rPr>
              <w:t xml:space="preserve">: </w:t>
            </w:r>
            <w:r w:rsidRPr="00003DBD">
              <w:rPr>
                <w:sz w:val="22"/>
                <w:szCs w:val="22"/>
                <w:highlight w:val="yellow"/>
                <w:lang w:val="fr-FR"/>
              </w:rPr>
              <w:t>Après l'achèvement de</w:t>
            </w:r>
            <w:r w:rsidRPr="00003DBD">
              <w:rPr>
                <w:sz w:val="22"/>
                <w:szCs w:val="22"/>
                <w:lang w:val="fr-FR"/>
              </w:rPr>
              <w:t xml:space="preserve"> &lt;pourcentage à déterminer&gt; </w:t>
            </w:r>
            <w:r w:rsidRPr="00003DBD">
              <w:rPr>
                <w:sz w:val="22"/>
                <w:szCs w:val="22"/>
                <w:highlight w:val="yellow"/>
                <w:lang w:val="fr-FR"/>
              </w:rPr>
              <w:t>des quantités fermes pour lesquelles l'entrepreneur a soumis son prix tout compris</w:t>
            </w:r>
            <w:r w:rsidRPr="00003DBD">
              <w:rPr>
                <w:sz w:val="22"/>
                <w:szCs w:val="22"/>
                <w:lang w:val="fr-FR"/>
              </w:rPr>
              <w:t>.</w:t>
            </w:r>
          </w:p>
        </w:tc>
      </w:tr>
      <w:tr w:rsidR="00D51CC6" w:rsidRPr="005967FA" w14:paraId="31D85413" w14:textId="77777777" w:rsidTr="004756E6">
        <w:tc>
          <w:tcPr>
            <w:tcW w:w="611" w:type="pct"/>
          </w:tcPr>
          <w:p w14:paraId="28305A65" w14:textId="77777777" w:rsidR="00D51CC6" w:rsidRPr="00CA6498" w:rsidRDefault="00D51CC6" w:rsidP="00D61955">
            <w:pPr>
              <w:spacing w:before="120" w:after="120"/>
              <w:jc w:val="both"/>
              <w:rPr>
                <w:sz w:val="22"/>
                <w:szCs w:val="22"/>
              </w:rPr>
            </w:pPr>
            <w:r w:rsidRPr="00CA6498">
              <w:rPr>
                <w:sz w:val="22"/>
                <w:szCs w:val="22"/>
              </w:rPr>
              <w:lastRenderedPageBreak/>
              <w:t>4.</w:t>
            </w:r>
          </w:p>
        </w:tc>
        <w:tc>
          <w:tcPr>
            <w:tcW w:w="747" w:type="pct"/>
          </w:tcPr>
          <w:p w14:paraId="62089CB2" w14:textId="77777777" w:rsidR="00D51CC6" w:rsidRPr="00CA6498" w:rsidRDefault="00D51CC6" w:rsidP="00D61955">
            <w:pPr>
              <w:spacing w:before="120" w:after="120"/>
              <w:jc w:val="right"/>
              <w:rPr>
                <w:sz w:val="22"/>
                <w:szCs w:val="22"/>
              </w:rPr>
            </w:pPr>
            <w:r w:rsidRPr="00CA6498">
              <w:rPr>
                <w:sz w:val="22"/>
                <w:szCs w:val="22"/>
              </w:rPr>
              <w:t>…%</w:t>
            </w:r>
          </w:p>
        </w:tc>
        <w:tc>
          <w:tcPr>
            <w:tcW w:w="1078" w:type="pct"/>
          </w:tcPr>
          <w:p w14:paraId="7F7047DB" w14:textId="77777777" w:rsidR="00D51CC6" w:rsidRPr="00CA6498" w:rsidRDefault="00D51CC6" w:rsidP="00D61955">
            <w:pPr>
              <w:spacing w:before="120" w:after="120"/>
              <w:jc w:val="both"/>
              <w:rPr>
                <w:sz w:val="22"/>
                <w:szCs w:val="22"/>
              </w:rPr>
            </w:pPr>
            <w:proofErr w:type="spellStart"/>
            <w:r w:rsidRPr="00CA6498">
              <w:rPr>
                <w:sz w:val="22"/>
                <w:szCs w:val="22"/>
              </w:rPr>
              <w:t>Paiement</w:t>
            </w:r>
            <w:proofErr w:type="spellEnd"/>
            <w:r w:rsidRPr="00CA6498">
              <w:rPr>
                <w:sz w:val="22"/>
                <w:szCs w:val="22"/>
              </w:rPr>
              <w:t xml:space="preserve"> </w:t>
            </w:r>
            <w:proofErr w:type="spellStart"/>
            <w:r w:rsidRPr="00CA6498">
              <w:rPr>
                <w:sz w:val="22"/>
                <w:szCs w:val="22"/>
              </w:rPr>
              <w:t>provisoire</w:t>
            </w:r>
            <w:proofErr w:type="spellEnd"/>
            <w:r w:rsidRPr="00CA6498">
              <w:rPr>
                <w:sz w:val="22"/>
                <w:szCs w:val="22"/>
              </w:rPr>
              <w:t xml:space="preserve"> de </w:t>
            </w:r>
            <w:proofErr w:type="spellStart"/>
            <w:r w:rsidRPr="00CA6498">
              <w:rPr>
                <w:sz w:val="22"/>
                <w:szCs w:val="22"/>
              </w:rPr>
              <w:t>l'article</w:t>
            </w:r>
            <w:proofErr w:type="spellEnd"/>
            <w:r w:rsidRPr="00CA6498">
              <w:rPr>
                <w:sz w:val="22"/>
                <w:szCs w:val="22"/>
              </w:rPr>
              <w:t xml:space="preserve"> 50</w:t>
            </w:r>
          </w:p>
        </w:tc>
        <w:tc>
          <w:tcPr>
            <w:tcW w:w="2564" w:type="pct"/>
          </w:tcPr>
          <w:p w14:paraId="11818BAE" w14:textId="77777777" w:rsidR="00D51CC6" w:rsidRPr="00CA6498" w:rsidRDefault="00D51CC6" w:rsidP="00D61955">
            <w:pPr>
              <w:spacing w:before="120" w:after="120"/>
              <w:jc w:val="both"/>
              <w:rPr>
                <w:sz w:val="22"/>
                <w:szCs w:val="22"/>
              </w:rPr>
            </w:pPr>
            <w:r w:rsidRPr="00CA6498">
              <w:rPr>
                <w:sz w:val="22"/>
                <w:szCs w:val="22"/>
              </w:rPr>
              <w:t>[</w:t>
            </w:r>
            <w:proofErr w:type="spellStart"/>
            <w:r w:rsidRPr="00D73A2B">
              <w:rPr>
                <w:sz w:val="22"/>
                <w:szCs w:val="22"/>
                <w:highlight w:val="yellow"/>
              </w:rPr>
              <w:t>comme</w:t>
            </w:r>
            <w:proofErr w:type="spellEnd"/>
            <w:r w:rsidRPr="00D73A2B">
              <w:rPr>
                <w:sz w:val="22"/>
                <w:szCs w:val="22"/>
                <w:highlight w:val="yellow"/>
              </w:rPr>
              <w:t xml:space="preserve"> ci-dessus</w:t>
            </w:r>
            <w:r w:rsidRPr="00CA6498">
              <w:rPr>
                <w:sz w:val="22"/>
                <w:szCs w:val="22"/>
              </w:rPr>
              <w:t>]</w:t>
            </w:r>
          </w:p>
        </w:tc>
      </w:tr>
      <w:tr w:rsidR="00D51CC6" w:rsidRPr="00DD6197" w14:paraId="3013E70E" w14:textId="77777777" w:rsidTr="004756E6">
        <w:tc>
          <w:tcPr>
            <w:tcW w:w="611" w:type="pct"/>
          </w:tcPr>
          <w:p w14:paraId="531E29C7" w14:textId="77777777" w:rsidR="00D51CC6" w:rsidRPr="00CA6498" w:rsidRDefault="00D51CC6" w:rsidP="00D61955">
            <w:pPr>
              <w:spacing w:before="120" w:after="120"/>
              <w:jc w:val="both"/>
              <w:rPr>
                <w:sz w:val="22"/>
                <w:szCs w:val="22"/>
              </w:rPr>
            </w:pPr>
            <w:r w:rsidRPr="00CA6498">
              <w:rPr>
                <w:sz w:val="22"/>
                <w:szCs w:val="22"/>
              </w:rPr>
              <w:t>…</w:t>
            </w:r>
          </w:p>
        </w:tc>
        <w:tc>
          <w:tcPr>
            <w:tcW w:w="747" w:type="pct"/>
          </w:tcPr>
          <w:p w14:paraId="47359F12" w14:textId="77777777" w:rsidR="00D51CC6" w:rsidRPr="00CA6498" w:rsidRDefault="00D51CC6" w:rsidP="00D61955">
            <w:pPr>
              <w:spacing w:before="120" w:after="120"/>
              <w:jc w:val="right"/>
              <w:rPr>
                <w:sz w:val="22"/>
                <w:szCs w:val="22"/>
              </w:rPr>
            </w:pPr>
            <w:r w:rsidRPr="00CA6498">
              <w:rPr>
                <w:sz w:val="22"/>
                <w:szCs w:val="22"/>
              </w:rPr>
              <w:t>…%</w:t>
            </w:r>
          </w:p>
        </w:tc>
        <w:tc>
          <w:tcPr>
            <w:tcW w:w="1078" w:type="pct"/>
          </w:tcPr>
          <w:p w14:paraId="6F243EF7" w14:textId="77777777" w:rsidR="00D51CC6" w:rsidRPr="00CA6498" w:rsidRDefault="00D51CC6" w:rsidP="00D61955">
            <w:pPr>
              <w:spacing w:before="120" w:after="120"/>
              <w:jc w:val="both"/>
              <w:rPr>
                <w:sz w:val="22"/>
                <w:szCs w:val="22"/>
              </w:rPr>
            </w:pPr>
            <w:proofErr w:type="spellStart"/>
            <w:r w:rsidRPr="00CA6498">
              <w:rPr>
                <w:sz w:val="22"/>
                <w:szCs w:val="22"/>
              </w:rPr>
              <w:t>Paiement</w:t>
            </w:r>
            <w:proofErr w:type="spellEnd"/>
            <w:r w:rsidRPr="00CA6498">
              <w:rPr>
                <w:sz w:val="22"/>
                <w:szCs w:val="22"/>
              </w:rPr>
              <w:t xml:space="preserve"> </w:t>
            </w:r>
            <w:proofErr w:type="spellStart"/>
            <w:r w:rsidRPr="00CA6498">
              <w:rPr>
                <w:sz w:val="22"/>
                <w:szCs w:val="22"/>
              </w:rPr>
              <w:t>provisoire</w:t>
            </w:r>
            <w:proofErr w:type="spellEnd"/>
            <w:r w:rsidRPr="00CA6498">
              <w:rPr>
                <w:sz w:val="22"/>
                <w:szCs w:val="22"/>
              </w:rPr>
              <w:t xml:space="preserve"> de </w:t>
            </w:r>
            <w:proofErr w:type="spellStart"/>
            <w:r w:rsidRPr="00CA6498">
              <w:rPr>
                <w:sz w:val="22"/>
                <w:szCs w:val="22"/>
              </w:rPr>
              <w:t>l'article</w:t>
            </w:r>
            <w:proofErr w:type="spellEnd"/>
            <w:r w:rsidRPr="00CA6498">
              <w:rPr>
                <w:sz w:val="22"/>
                <w:szCs w:val="22"/>
              </w:rPr>
              <w:t xml:space="preserve"> 50</w:t>
            </w:r>
          </w:p>
        </w:tc>
        <w:tc>
          <w:tcPr>
            <w:tcW w:w="2564" w:type="pct"/>
          </w:tcPr>
          <w:p w14:paraId="5C908A3B" w14:textId="77777777" w:rsidR="00D51CC6" w:rsidRPr="00D73A2B" w:rsidRDefault="00D51CC6" w:rsidP="00D61955">
            <w:pPr>
              <w:spacing w:before="120" w:after="120"/>
              <w:jc w:val="both"/>
              <w:rPr>
                <w:sz w:val="22"/>
                <w:szCs w:val="22"/>
                <w:highlight w:val="yellow"/>
                <w:lang w:val="fr-FR"/>
              </w:rPr>
            </w:pPr>
            <w:r w:rsidRPr="00D73A2B">
              <w:rPr>
                <w:sz w:val="22"/>
                <w:szCs w:val="22"/>
                <w:highlight w:val="yellow"/>
                <w:lang w:val="fr-FR"/>
              </w:rPr>
              <w:t>Après la délivrance du certificat de réception provisoire</w:t>
            </w:r>
          </w:p>
        </w:tc>
      </w:tr>
      <w:tr w:rsidR="00D51CC6" w:rsidRPr="00DD6197" w14:paraId="77E6F41B" w14:textId="77777777" w:rsidTr="004756E6">
        <w:tc>
          <w:tcPr>
            <w:tcW w:w="611" w:type="pct"/>
          </w:tcPr>
          <w:p w14:paraId="0693D3F7" w14:textId="77777777" w:rsidR="00D51CC6" w:rsidRPr="00CA6498" w:rsidRDefault="00D51CC6" w:rsidP="00D61955">
            <w:pPr>
              <w:spacing w:before="120" w:after="120"/>
              <w:jc w:val="both"/>
              <w:rPr>
                <w:sz w:val="22"/>
                <w:szCs w:val="22"/>
              </w:rPr>
            </w:pPr>
            <w:r w:rsidRPr="00CA6498">
              <w:rPr>
                <w:sz w:val="22"/>
                <w:szCs w:val="22"/>
              </w:rPr>
              <w:t>&lt;Dernier&gt;</w:t>
            </w:r>
          </w:p>
        </w:tc>
        <w:tc>
          <w:tcPr>
            <w:tcW w:w="747" w:type="pct"/>
          </w:tcPr>
          <w:p w14:paraId="70374FF8" w14:textId="77777777" w:rsidR="00D51CC6" w:rsidRPr="00CA6498" w:rsidRDefault="00D51CC6" w:rsidP="00D61955">
            <w:pPr>
              <w:spacing w:before="120" w:after="120"/>
              <w:jc w:val="right"/>
              <w:rPr>
                <w:sz w:val="22"/>
                <w:szCs w:val="22"/>
              </w:rPr>
            </w:pPr>
            <w:r w:rsidRPr="00CA6498">
              <w:rPr>
                <w:sz w:val="22"/>
                <w:szCs w:val="22"/>
              </w:rPr>
              <w:t>10%</w:t>
            </w:r>
          </w:p>
        </w:tc>
        <w:tc>
          <w:tcPr>
            <w:tcW w:w="1078" w:type="pct"/>
          </w:tcPr>
          <w:p w14:paraId="1503C180" w14:textId="77777777" w:rsidR="00D51CC6" w:rsidRPr="00003DBD" w:rsidRDefault="00D51CC6" w:rsidP="00D61955">
            <w:pPr>
              <w:spacing w:before="120" w:after="120"/>
              <w:jc w:val="both"/>
              <w:rPr>
                <w:sz w:val="22"/>
                <w:szCs w:val="22"/>
                <w:lang w:val="fr-FR"/>
              </w:rPr>
            </w:pPr>
            <w:r w:rsidRPr="00003DBD">
              <w:rPr>
                <w:sz w:val="22"/>
                <w:szCs w:val="22"/>
                <w:lang w:val="fr-FR"/>
              </w:rPr>
              <w:t>Retenue de garantie de l'article 47</w:t>
            </w:r>
          </w:p>
        </w:tc>
        <w:tc>
          <w:tcPr>
            <w:tcW w:w="2564" w:type="pct"/>
          </w:tcPr>
          <w:p w14:paraId="4C230E43" w14:textId="77777777" w:rsidR="00D51CC6" w:rsidRPr="00D73A2B" w:rsidRDefault="00D51CC6" w:rsidP="00D61955">
            <w:pPr>
              <w:spacing w:before="120" w:after="120"/>
              <w:jc w:val="both"/>
              <w:rPr>
                <w:sz w:val="22"/>
                <w:szCs w:val="22"/>
                <w:highlight w:val="yellow"/>
                <w:lang w:val="fr-FR"/>
              </w:rPr>
            </w:pPr>
            <w:r w:rsidRPr="00D73A2B">
              <w:rPr>
                <w:sz w:val="22"/>
                <w:szCs w:val="22"/>
                <w:highlight w:val="yellow"/>
                <w:lang w:val="fr-FR"/>
              </w:rPr>
              <w:t>Dans les 45 jours suivant l'émission de l'état de compte final signé</w:t>
            </w:r>
          </w:p>
        </w:tc>
      </w:tr>
    </w:tbl>
    <w:p w14:paraId="159846CC" w14:textId="77777777" w:rsidR="00D73A2B" w:rsidRPr="00D73A2B" w:rsidRDefault="00D73A2B" w:rsidP="00D73A2B">
      <w:pPr>
        <w:spacing w:before="240"/>
        <w:ind w:left="1276" w:hanging="916"/>
        <w:jc w:val="both"/>
        <w:rPr>
          <w:bCs/>
          <w:szCs w:val="24"/>
          <w:lang w:val="fr-FR"/>
        </w:rPr>
      </w:pPr>
      <w:bookmarkStart w:id="26" w:name="_Toc76894443"/>
      <w:r w:rsidRPr="00D73A2B">
        <w:rPr>
          <w:bCs/>
          <w:szCs w:val="24"/>
          <w:lang w:val="fr-FR"/>
        </w:rPr>
        <w:t>Les factures doivent être adressées à :</w:t>
      </w:r>
    </w:p>
    <w:p w14:paraId="0421E775" w14:textId="7B5D1FE4" w:rsidR="00D73A2B" w:rsidRPr="00D73A2B" w:rsidRDefault="00D73A2B" w:rsidP="00D73A2B">
      <w:pPr>
        <w:pStyle w:val="Paragrafoelenco"/>
        <w:numPr>
          <w:ilvl w:val="0"/>
          <w:numId w:val="117"/>
        </w:numPr>
        <w:spacing w:before="240"/>
        <w:jc w:val="both"/>
        <w:rPr>
          <w:bCs/>
          <w:szCs w:val="24"/>
          <w:lang w:val="en-US"/>
        </w:rPr>
      </w:pPr>
      <w:r w:rsidRPr="00D73A2B">
        <w:rPr>
          <w:bCs/>
          <w:szCs w:val="24"/>
          <w:lang w:val="en-US"/>
        </w:rPr>
        <w:t>CIHEAM - Mediterranean Agronomic Institute of Bari</w:t>
      </w:r>
    </w:p>
    <w:p w14:paraId="0F41D211" w14:textId="4A9B5F98" w:rsidR="00D73A2B" w:rsidRPr="00D73A2B" w:rsidRDefault="00D73A2B" w:rsidP="00D73A2B">
      <w:pPr>
        <w:pStyle w:val="Paragrafoelenco"/>
        <w:numPr>
          <w:ilvl w:val="0"/>
          <w:numId w:val="117"/>
        </w:numPr>
        <w:spacing w:before="240"/>
        <w:jc w:val="both"/>
        <w:rPr>
          <w:bCs/>
          <w:szCs w:val="24"/>
          <w:lang w:val="it-IT"/>
        </w:rPr>
      </w:pPr>
      <w:r w:rsidRPr="00D73A2B">
        <w:rPr>
          <w:bCs/>
          <w:szCs w:val="24"/>
          <w:lang w:val="it-IT"/>
        </w:rPr>
        <w:t>Via Ceglie, 9 - 70010 Valenzano (BA)</w:t>
      </w:r>
    </w:p>
    <w:p w14:paraId="773CB53F" w14:textId="3E9D6F28" w:rsidR="00D73A2B" w:rsidRPr="00D73A2B" w:rsidRDefault="00D73A2B" w:rsidP="00D73A2B">
      <w:pPr>
        <w:pStyle w:val="Paragrafoelenco"/>
        <w:numPr>
          <w:ilvl w:val="0"/>
          <w:numId w:val="117"/>
        </w:numPr>
        <w:spacing w:before="240"/>
        <w:jc w:val="both"/>
        <w:rPr>
          <w:bCs/>
          <w:szCs w:val="24"/>
          <w:lang w:val="it-IT"/>
        </w:rPr>
      </w:pPr>
      <w:r w:rsidRPr="00D73A2B">
        <w:rPr>
          <w:bCs/>
          <w:szCs w:val="24"/>
          <w:lang w:val="it-IT"/>
        </w:rPr>
        <w:t>Code fiscal: 93047470724</w:t>
      </w:r>
    </w:p>
    <w:p w14:paraId="407C82CB" w14:textId="593B6AF1" w:rsidR="00D73A2B" w:rsidRPr="00D73A2B" w:rsidRDefault="00D73A2B" w:rsidP="00D73A2B">
      <w:pPr>
        <w:pStyle w:val="Paragrafoelenco"/>
        <w:numPr>
          <w:ilvl w:val="0"/>
          <w:numId w:val="117"/>
        </w:numPr>
        <w:spacing w:before="240" w:after="0"/>
        <w:jc w:val="both"/>
        <w:rPr>
          <w:bCs/>
          <w:szCs w:val="24"/>
          <w:lang w:val="fr-FR"/>
        </w:rPr>
      </w:pPr>
      <w:r w:rsidRPr="00D73A2B">
        <w:rPr>
          <w:bCs/>
          <w:szCs w:val="24"/>
          <w:lang w:val="fr-FR"/>
        </w:rPr>
        <w:t xml:space="preserve">Adresses électroniques : </w:t>
      </w:r>
      <w:r w:rsidR="00000000">
        <w:fldChar w:fldCharType="begin"/>
      </w:r>
      <w:r w:rsidR="00000000" w:rsidRPr="00DD6197">
        <w:rPr>
          <w:lang w:val="fr-FR"/>
        </w:rPr>
        <w:instrText>HYPERLINK "mailto:contab@iamb.it"</w:instrText>
      </w:r>
      <w:r w:rsidR="00000000">
        <w:fldChar w:fldCharType="separate"/>
      </w:r>
      <w:r w:rsidRPr="00F830FD">
        <w:rPr>
          <w:rStyle w:val="Collegamentoipertestuale"/>
          <w:bCs/>
          <w:szCs w:val="24"/>
          <w:lang w:val="fr-FR"/>
        </w:rPr>
        <w:t>contab@iamb.it</w:t>
      </w:r>
      <w:r w:rsidR="00000000">
        <w:rPr>
          <w:rStyle w:val="Collegamentoipertestuale"/>
          <w:bCs/>
          <w:szCs w:val="24"/>
          <w:lang w:val="fr-FR"/>
        </w:rPr>
        <w:fldChar w:fldCharType="end"/>
      </w:r>
      <w:r w:rsidRPr="00D73A2B">
        <w:rPr>
          <w:bCs/>
          <w:szCs w:val="24"/>
          <w:lang w:val="fr-FR"/>
        </w:rPr>
        <w:t xml:space="preserve">; </w:t>
      </w:r>
      <w:r w:rsidR="00000000">
        <w:fldChar w:fldCharType="begin"/>
      </w:r>
      <w:r w:rsidR="00000000" w:rsidRPr="00DD6197">
        <w:rPr>
          <w:lang w:val="fr-FR"/>
        </w:rPr>
        <w:instrText>HYPERLINK "mailto:dimitri@iamb.it"</w:instrText>
      </w:r>
      <w:r w:rsidR="00000000">
        <w:fldChar w:fldCharType="separate"/>
      </w:r>
      <w:r w:rsidR="00A90533" w:rsidRPr="00A90533">
        <w:rPr>
          <w:rStyle w:val="Collegamentoipertestuale"/>
          <w:bCs/>
          <w:szCs w:val="24"/>
          <w:highlight w:val="cyan"/>
          <w:lang w:val="fr-FR"/>
        </w:rPr>
        <w:t>dimitri@iamb.it</w:t>
      </w:r>
      <w:r w:rsidR="00000000">
        <w:rPr>
          <w:rStyle w:val="Collegamentoipertestuale"/>
          <w:bCs/>
          <w:szCs w:val="24"/>
          <w:highlight w:val="cyan"/>
          <w:lang w:val="fr-FR"/>
        </w:rPr>
        <w:fldChar w:fldCharType="end"/>
      </w:r>
      <w:r w:rsidRPr="00D73A2B">
        <w:rPr>
          <w:bCs/>
          <w:szCs w:val="24"/>
          <w:lang w:val="fr-FR"/>
        </w:rPr>
        <w:t xml:space="preserve">; </w:t>
      </w:r>
      <w:r w:rsidR="00000000">
        <w:fldChar w:fldCharType="begin"/>
      </w:r>
      <w:r w:rsidR="00000000" w:rsidRPr="00DD6197">
        <w:rPr>
          <w:lang w:val="fr-FR"/>
        </w:rPr>
        <w:instrText>HYPERLINK "mailto:scarascia@iamb.it"</w:instrText>
      </w:r>
      <w:r w:rsidR="00000000">
        <w:fldChar w:fldCharType="separate"/>
      </w:r>
      <w:r w:rsidRPr="00F830FD">
        <w:rPr>
          <w:rStyle w:val="Collegamentoipertestuale"/>
          <w:bCs/>
          <w:szCs w:val="24"/>
          <w:lang w:val="fr-FR"/>
        </w:rPr>
        <w:t>scarascia@iamb.it</w:t>
      </w:r>
      <w:r w:rsidR="00000000">
        <w:rPr>
          <w:rStyle w:val="Collegamentoipertestuale"/>
          <w:bCs/>
          <w:szCs w:val="24"/>
          <w:lang w:val="fr-FR"/>
        </w:rPr>
        <w:fldChar w:fldCharType="end"/>
      </w:r>
    </w:p>
    <w:p w14:paraId="49218DE7" w14:textId="0C095EF1" w:rsidR="00D73A2B" w:rsidRPr="00D73A2B" w:rsidRDefault="00D73A2B" w:rsidP="00D73A2B">
      <w:pPr>
        <w:spacing w:before="240"/>
        <w:ind w:left="1276" w:hanging="916"/>
        <w:jc w:val="both"/>
        <w:rPr>
          <w:bCs/>
          <w:szCs w:val="24"/>
          <w:lang w:val="fr-FR"/>
        </w:rPr>
      </w:pPr>
      <w:r w:rsidRPr="00D73A2B">
        <w:rPr>
          <w:bCs/>
          <w:szCs w:val="24"/>
          <w:lang w:val="fr-FR"/>
        </w:rPr>
        <w:t>L’autorité contractante ne sera pas facturée de frais ni de commissions liées aux taux de change appliqués par la banque du fournisseur.</w:t>
      </w:r>
    </w:p>
    <w:p w14:paraId="722FB2DB" w14:textId="642DB910" w:rsidR="00D51CC6" w:rsidRPr="00003DBD" w:rsidRDefault="00D51CC6" w:rsidP="00D51CC6">
      <w:pPr>
        <w:spacing w:before="240"/>
        <w:ind w:left="1276" w:hanging="1276"/>
        <w:jc w:val="both"/>
        <w:rPr>
          <w:b/>
          <w:szCs w:val="24"/>
          <w:lang w:val="fr-FR"/>
        </w:rPr>
      </w:pPr>
      <w:r w:rsidRPr="00003DBD">
        <w:rPr>
          <w:b/>
          <w:szCs w:val="24"/>
          <w:lang w:val="fr-FR"/>
        </w:rPr>
        <w:t xml:space="preserve">Article 50 </w:t>
      </w:r>
      <w:bookmarkEnd w:id="26"/>
      <w:r w:rsidR="00D73A2B">
        <w:rPr>
          <w:b/>
          <w:szCs w:val="24"/>
          <w:lang w:val="fr-FR"/>
        </w:rPr>
        <w:t>Acomptes</w:t>
      </w:r>
    </w:p>
    <w:p w14:paraId="2AED6FED" w14:textId="77777777" w:rsidR="00D51CC6" w:rsidRPr="00003DBD" w:rsidRDefault="00D51CC6" w:rsidP="00D51CC6">
      <w:pPr>
        <w:spacing w:before="120" w:after="120"/>
        <w:ind w:left="1276" w:hanging="709"/>
        <w:jc w:val="both"/>
        <w:rPr>
          <w:bCs/>
          <w:sz w:val="22"/>
          <w:szCs w:val="22"/>
          <w:lang w:val="fr-FR"/>
        </w:rPr>
      </w:pPr>
      <w:r w:rsidRPr="00003DBD">
        <w:rPr>
          <w:bCs/>
          <w:sz w:val="22"/>
          <w:szCs w:val="22"/>
          <w:lang w:val="fr-FR"/>
        </w:rPr>
        <w:t>50.7</w:t>
      </w:r>
      <w:r w:rsidRPr="00003DBD">
        <w:rPr>
          <w:sz w:val="22"/>
          <w:szCs w:val="22"/>
          <w:lang w:val="fr-FR"/>
        </w:rPr>
        <w:tab/>
      </w:r>
      <w:r w:rsidRPr="00003DBD">
        <w:rPr>
          <w:bCs/>
          <w:sz w:val="22"/>
          <w:szCs w:val="22"/>
          <w:lang w:val="fr-FR"/>
        </w:rPr>
        <w:t>Les acomptes seront versés comme déterminé à l'article 49.1 des présentes conditions particulières.</w:t>
      </w:r>
    </w:p>
    <w:p w14:paraId="71EB8E04" w14:textId="339C32F3" w:rsidR="00D51CC6" w:rsidRPr="00003DBD" w:rsidRDefault="00D51CC6" w:rsidP="00D51CC6">
      <w:pPr>
        <w:keepNext/>
        <w:spacing w:before="240"/>
        <w:ind w:left="1276" w:hanging="1276"/>
        <w:jc w:val="both"/>
        <w:rPr>
          <w:b/>
          <w:szCs w:val="24"/>
          <w:lang w:val="fr-FR"/>
        </w:rPr>
      </w:pPr>
      <w:bookmarkStart w:id="27" w:name="_Toc76894448"/>
      <w:r w:rsidRPr="00003DBD">
        <w:rPr>
          <w:b/>
          <w:szCs w:val="24"/>
          <w:lang w:val="fr-FR"/>
        </w:rPr>
        <w:t xml:space="preserve">Article 61 </w:t>
      </w:r>
      <w:bookmarkEnd w:id="27"/>
      <w:r w:rsidR="00566088" w:rsidRPr="00566088">
        <w:rPr>
          <w:b/>
          <w:szCs w:val="24"/>
          <w:lang w:val="fr-FR"/>
        </w:rPr>
        <w:t>Obligations au titre de la garantie</w:t>
      </w:r>
    </w:p>
    <w:p w14:paraId="74B4351F" w14:textId="675ED5D3" w:rsidR="00D51CC6" w:rsidRPr="00003DBD" w:rsidRDefault="00D51CC6" w:rsidP="00D51CC6">
      <w:pPr>
        <w:spacing w:before="120" w:after="120"/>
        <w:ind w:left="1276" w:hanging="709"/>
        <w:jc w:val="both"/>
        <w:rPr>
          <w:sz w:val="22"/>
          <w:szCs w:val="22"/>
          <w:lang w:val="fr-FR"/>
        </w:rPr>
      </w:pPr>
      <w:r w:rsidRPr="00003DBD">
        <w:rPr>
          <w:sz w:val="22"/>
          <w:szCs w:val="22"/>
          <w:lang w:val="fr-FR"/>
        </w:rPr>
        <w:t>61.1</w:t>
      </w:r>
      <w:r w:rsidRPr="00003DBD">
        <w:rPr>
          <w:sz w:val="22"/>
          <w:szCs w:val="22"/>
          <w:lang w:val="fr-FR"/>
        </w:rPr>
        <w:tab/>
        <w:t>La période de responsabilité pour défauts est définie comme la période commençant à la date de la réception provisoire, au cours de laquelle l'entrepreneur est tenu de réparer tout effet ou tout dommage causé à une partie des travaux qui pourrait apparaître ou se produire pendant cette période, comme l'a notifié le maître d'œuvre ou le pouvoir adjudicateur. Les droits et obligations des parties en ce qui concerne ce délai de responsabilité pour défauts sont définis à l'article 61 des conditions générales.</w:t>
      </w:r>
    </w:p>
    <w:p w14:paraId="4066E843" w14:textId="13E5F6A6" w:rsidR="00D51CC6" w:rsidRPr="00003DBD" w:rsidRDefault="00D51CC6" w:rsidP="00D51CC6">
      <w:pPr>
        <w:spacing w:before="240"/>
        <w:ind w:left="1276" w:hanging="1276"/>
        <w:jc w:val="both"/>
        <w:rPr>
          <w:b/>
          <w:szCs w:val="24"/>
          <w:lang w:val="fr-FR"/>
        </w:rPr>
      </w:pPr>
      <w:bookmarkStart w:id="28" w:name="_Toc76894451"/>
      <w:r w:rsidRPr="00003DBD">
        <w:rPr>
          <w:b/>
          <w:szCs w:val="24"/>
          <w:lang w:val="fr-FR"/>
        </w:rPr>
        <w:t xml:space="preserve">Article 68 </w:t>
      </w:r>
      <w:bookmarkEnd w:id="28"/>
      <w:r w:rsidR="00566088" w:rsidRPr="00566088">
        <w:rPr>
          <w:b/>
          <w:szCs w:val="24"/>
          <w:lang w:val="fr-FR"/>
        </w:rPr>
        <w:t>Règlement des litiges</w:t>
      </w:r>
    </w:p>
    <w:p w14:paraId="30D2C9E9" w14:textId="51F6E8A5" w:rsidR="00D51CC6" w:rsidRPr="00003DBD" w:rsidRDefault="00D51CC6" w:rsidP="00566088">
      <w:pPr>
        <w:autoSpaceDE w:val="0"/>
        <w:autoSpaceDN w:val="0"/>
        <w:adjustRightInd w:val="0"/>
        <w:spacing w:before="120" w:after="120"/>
        <w:ind w:left="1276" w:hanging="709"/>
        <w:jc w:val="both"/>
        <w:rPr>
          <w:sz w:val="22"/>
          <w:szCs w:val="22"/>
          <w:lang w:val="fr-FR" w:bidi="kn-IN"/>
        </w:rPr>
      </w:pPr>
      <w:r w:rsidRPr="00003DBD">
        <w:rPr>
          <w:rStyle w:val="DefaultMargins"/>
          <w:rFonts w:ascii="Times New Roman" w:hAnsi="Times New Roman" w:cs="Times New Roman"/>
          <w:bCs/>
          <w:spacing w:val="-3"/>
          <w:sz w:val="22"/>
          <w:szCs w:val="22"/>
          <w:lang w:val="fr-FR"/>
        </w:rPr>
        <w:t>68.4</w:t>
      </w:r>
      <w:r w:rsidRPr="00003DBD">
        <w:rPr>
          <w:rStyle w:val="DefaultMargins"/>
          <w:rFonts w:ascii="Times New Roman" w:hAnsi="Times New Roman" w:cs="Times New Roman"/>
          <w:spacing w:val="-3"/>
          <w:sz w:val="22"/>
          <w:szCs w:val="22"/>
          <w:lang w:val="fr-FR"/>
        </w:rPr>
        <w:tab/>
      </w:r>
      <w:r w:rsidR="00566088" w:rsidRPr="00566088">
        <w:rPr>
          <w:rStyle w:val="DefaultMargins"/>
          <w:rFonts w:ascii="Times New Roman" w:hAnsi="Times New Roman" w:cs="Times New Roman"/>
          <w:spacing w:val="-3"/>
          <w:sz w:val="22"/>
          <w:szCs w:val="22"/>
          <w:lang w:val="fr-FR"/>
        </w:rPr>
        <w:t>Tout différend relatif au présent contrat qui ne peut être réglé autrement sera soumis à l'arbitrage, conformément à l'article 19 de l'Accord complémentaire signé à Rome le 18 mars 1999 entre le CIHEAM et le Gouvernement de la République italienne, relatif aux privilèges et immunités du CIHEAM en Italie, et ratifié par la loi n° 159 du 26 mai 2000.</w:t>
      </w:r>
    </w:p>
    <w:p w14:paraId="2198C178" w14:textId="46B365BE" w:rsidR="00D51CC6" w:rsidRPr="00566088" w:rsidRDefault="00D51CC6" w:rsidP="00D51CC6">
      <w:pPr>
        <w:keepNext/>
        <w:keepLines/>
        <w:tabs>
          <w:tab w:val="left" w:pos="1134"/>
        </w:tabs>
        <w:spacing w:before="240" w:after="120"/>
        <w:ind w:left="1134" w:hanging="1134"/>
        <w:jc w:val="both"/>
        <w:rPr>
          <w:b/>
          <w:szCs w:val="24"/>
          <w:lang w:val="fr-FR"/>
        </w:rPr>
      </w:pPr>
      <w:r w:rsidRPr="00566088">
        <w:rPr>
          <w:b/>
          <w:szCs w:val="24"/>
          <w:lang w:val="fr-FR"/>
        </w:rPr>
        <w:t>Article 72 Protection des données</w:t>
      </w:r>
    </w:p>
    <w:p w14:paraId="7C42D98E" w14:textId="4534EF28" w:rsidR="00D51CC6" w:rsidRPr="00566088" w:rsidRDefault="00D51CC6" w:rsidP="00D51CC6">
      <w:pPr>
        <w:jc w:val="both"/>
        <w:rPr>
          <w:sz w:val="22"/>
          <w:szCs w:val="22"/>
          <w:lang w:val="fr-FR"/>
        </w:rPr>
      </w:pPr>
      <w:r w:rsidRPr="00566088">
        <w:rPr>
          <w:sz w:val="22"/>
          <w:szCs w:val="22"/>
          <w:lang w:val="fr-FR"/>
        </w:rPr>
        <w:t>1. Le traitement des données à caractère personnel liées à l'exécution du contrat par le pouvoir adjudicateur s'effectue conformément à la législation nationale de l'État du pouvoir adjudicateur et aux dispositions de la convention de financement respective.</w:t>
      </w:r>
    </w:p>
    <w:p w14:paraId="5BE08579" w14:textId="1AC7B590" w:rsidR="00D51CC6" w:rsidRPr="004756E6" w:rsidRDefault="00D51CC6" w:rsidP="004756E6">
      <w:pPr>
        <w:jc w:val="both"/>
        <w:rPr>
          <w:sz w:val="22"/>
          <w:szCs w:val="22"/>
          <w:u w:val="single"/>
          <w:lang w:val="fr-FR"/>
        </w:rPr>
      </w:pPr>
      <w:r w:rsidRPr="00566088">
        <w:rPr>
          <w:sz w:val="22"/>
          <w:szCs w:val="22"/>
          <w:lang w:val="fr-FR"/>
        </w:rPr>
        <w:t xml:space="preserve">2. Dans la mesure où le marché porte sur une action financée par l'Union européenne, le pouvoir adjudicateur peut partager avec la Commission européenne des communications relatives à l'exécution du contrat. Ces échanges sont effectués avec la Commission, dans le seul but de permettre à celle-ci d'exercer ses droits et obligations en vertu du cadre législatif applicable et de la convention de financement avec le pays partenaire – pouvoir adjudicateur. Les échanges peuvent impliquer des transferts de données </w:t>
      </w:r>
      <w:r w:rsidRPr="00566088">
        <w:rPr>
          <w:sz w:val="22"/>
          <w:szCs w:val="22"/>
          <w:lang w:val="fr-FR"/>
        </w:rPr>
        <w:lastRenderedPageBreak/>
        <w:t>personnelles (telles que noms, coordonnées, signatures et CV) de personnes physiques impliquées dans l'exécution du contrat (telles que des contractants, du personnel, des experts, des stagiaires, des sous-traitants, des assureurs, des garants, des auditeurs et des juristes). Dans les cas où le contractant traite des données à caractère personnel dans le cadre de l'exécution du contrat, il informe en conséquence les personnes concernées de la transmission éventuelle de leurs données à la Commission. Lorsque des données à caractère personnel sont transmises à la Commission, celle-ci les traite conformément au 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 45/2001 et la décision n° 1247/2002/CE</w:t>
      </w:r>
      <w:r w:rsidRPr="00566088">
        <w:rPr>
          <w:rStyle w:val="Rimandonotaapidipagina"/>
          <w:sz w:val="22"/>
          <w:szCs w:val="22"/>
        </w:rPr>
        <w:footnoteReference w:id="4"/>
      </w:r>
      <w:r w:rsidRPr="00566088">
        <w:rPr>
          <w:sz w:val="22"/>
          <w:szCs w:val="22"/>
          <w:lang w:val="fr-FR"/>
        </w:rPr>
        <w:t xml:space="preserve"> , comme détaillé dans la déclaration de confidentialité spécifique publiée sur </w:t>
      </w:r>
      <w:proofErr w:type="spellStart"/>
      <w:r w:rsidRPr="00566088">
        <w:rPr>
          <w:sz w:val="22"/>
          <w:szCs w:val="22"/>
          <w:lang w:val="fr-FR"/>
        </w:rPr>
        <w:t>ePRAG</w:t>
      </w:r>
      <w:proofErr w:type="spellEnd"/>
      <w:r w:rsidRPr="00566088">
        <w:rPr>
          <w:sz w:val="22"/>
          <w:szCs w:val="22"/>
          <w:lang w:val="fr-FR"/>
        </w:rPr>
        <w:t>.</w:t>
      </w:r>
    </w:p>
    <w:p w14:paraId="3595DD9F" w14:textId="0A668225" w:rsidR="00AE38F8" w:rsidRPr="004756E6" w:rsidRDefault="00D51CC6" w:rsidP="004756E6">
      <w:pPr>
        <w:spacing w:before="360"/>
        <w:jc w:val="center"/>
        <w:rPr>
          <w:b/>
          <w:bCs/>
          <w:sz w:val="22"/>
          <w:szCs w:val="22"/>
        </w:rPr>
      </w:pPr>
      <w:r>
        <w:rPr>
          <w:sz w:val="22"/>
          <w:szCs w:val="22"/>
        </w:rPr>
        <w:t>* * *</w:t>
      </w:r>
    </w:p>
    <w:sectPr w:rsidR="00AE38F8" w:rsidRPr="004756E6" w:rsidSect="004756E6">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418" w:left="1298" w:header="567" w:footer="442"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ECB3D" w14:textId="77777777" w:rsidR="00B12F55" w:rsidRPr="00E725FE" w:rsidRDefault="00B12F55">
      <w:r w:rsidRPr="00E725FE">
        <w:separator/>
      </w:r>
    </w:p>
  </w:endnote>
  <w:endnote w:type="continuationSeparator" w:id="0">
    <w:p w14:paraId="6F9CB48D" w14:textId="77777777" w:rsidR="00B12F55" w:rsidRPr="00E725FE" w:rsidRDefault="00B12F5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4D"/>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auto"/>
    <w:pitch w:val="variable"/>
    <w:sig w:usb0="00000003"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8D27F" w14:textId="77777777" w:rsidR="009D1893" w:rsidRDefault="009D18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14:paraId="5A704779" w14:textId="77777777" w:rsidR="009D1893" w:rsidRDefault="009D1893">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B35AE" w14:textId="0935643F" w:rsidR="009D1893" w:rsidRPr="00E725FE" w:rsidRDefault="004756E6" w:rsidP="00324B41">
    <w:pPr>
      <w:pStyle w:val="Pidipagina"/>
      <w:tabs>
        <w:tab w:val="clear" w:pos="4320"/>
        <w:tab w:val="clear" w:pos="8640"/>
        <w:tab w:val="right" w:pos="9214"/>
      </w:tabs>
      <w:ind w:right="5"/>
      <w:rPr>
        <w:sz w:val="18"/>
        <w:szCs w:val="18"/>
      </w:rPr>
    </w:pPr>
    <w:r>
      <w:rPr>
        <w:noProof/>
        <w:snapToGrid/>
        <w:sz w:val="18"/>
        <w:szCs w:val="18"/>
      </w:rPr>
      <w:drawing>
        <wp:anchor distT="0" distB="0" distL="114300" distR="114300" simplePos="0" relativeHeight="251662336" behindDoc="1" locked="0" layoutInCell="1" allowOverlap="1" wp14:anchorId="60536CD2" wp14:editId="01A9144A">
          <wp:simplePos x="0" y="0"/>
          <wp:positionH relativeFrom="margin">
            <wp:align>center</wp:align>
          </wp:positionH>
          <wp:positionV relativeFrom="paragraph">
            <wp:posOffset>-133350</wp:posOffset>
          </wp:positionV>
          <wp:extent cx="5511165" cy="481330"/>
          <wp:effectExtent l="0" t="0" r="0" b="0"/>
          <wp:wrapNone/>
          <wp:docPr id="622703862"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11165" cy="481330"/>
                  </a:xfrm>
                  <a:prstGeom prst="rect">
                    <a:avLst/>
                  </a:prstGeom>
                  <a:noFill/>
                </pic:spPr>
              </pic:pic>
            </a:graphicData>
          </a:graphic>
          <wp14:sizeRelH relativeFrom="page">
            <wp14:pctWidth>0</wp14:pctWidth>
          </wp14:sizeRelH>
          <wp14:sizeRelV relativeFrom="page">
            <wp14:pctHeight>0</wp14:pctHeight>
          </wp14:sizeRelV>
        </wp:anchor>
      </w:drawing>
    </w:r>
    <w:r w:rsidR="009D1893" w:rsidRPr="00063B37">
      <w:rPr>
        <w:sz w:val="18"/>
        <w:szCs w:val="18"/>
      </w:rPr>
      <w:tab/>
      <w:t xml:space="preserve">Page </w:t>
    </w:r>
    <w:r w:rsidR="009D1893" w:rsidRPr="00063B37">
      <w:rPr>
        <w:rStyle w:val="Numeropagina"/>
        <w:sz w:val="18"/>
        <w:szCs w:val="18"/>
      </w:rPr>
      <w:fldChar w:fldCharType="begin"/>
    </w:r>
    <w:r w:rsidR="009D1893" w:rsidRPr="00063B37">
      <w:rPr>
        <w:rStyle w:val="Numeropagina"/>
        <w:sz w:val="18"/>
        <w:szCs w:val="18"/>
      </w:rPr>
      <w:instrText xml:space="preserve"> PAGE </w:instrText>
    </w:r>
    <w:r w:rsidR="009D1893" w:rsidRPr="00063B37">
      <w:rPr>
        <w:rStyle w:val="Numeropagina"/>
        <w:sz w:val="18"/>
        <w:szCs w:val="18"/>
      </w:rPr>
      <w:fldChar w:fldCharType="separate"/>
    </w:r>
    <w:r w:rsidR="00DD1942">
      <w:rPr>
        <w:rStyle w:val="Numeropagina"/>
        <w:noProof/>
        <w:sz w:val="18"/>
        <w:szCs w:val="18"/>
      </w:rPr>
      <w:t>4</w:t>
    </w:r>
    <w:r w:rsidR="009D1893" w:rsidRPr="00063B37">
      <w:rPr>
        <w:rStyle w:val="Numeropagina"/>
        <w:sz w:val="18"/>
        <w:szCs w:val="18"/>
      </w:rPr>
      <w:fldChar w:fldCharType="end"/>
    </w:r>
    <w:r w:rsidR="009D1893" w:rsidRPr="00063B37">
      <w:rPr>
        <w:rStyle w:val="Numeropagina"/>
        <w:sz w:val="18"/>
        <w:szCs w:val="18"/>
      </w:rPr>
      <w:t xml:space="preserve"> de </w:t>
    </w:r>
    <w:r w:rsidR="009D1893" w:rsidRPr="00063B37">
      <w:rPr>
        <w:rStyle w:val="Numeropagina"/>
        <w:sz w:val="18"/>
        <w:szCs w:val="18"/>
      </w:rPr>
      <w:fldChar w:fldCharType="begin"/>
    </w:r>
    <w:r w:rsidR="009D1893" w:rsidRPr="00063B37">
      <w:rPr>
        <w:rStyle w:val="Numeropagina"/>
        <w:sz w:val="18"/>
        <w:szCs w:val="18"/>
      </w:rPr>
      <w:instrText xml:space="preserve"> NUMPAGES </w:instrText>
    </w:r>
    <w:r w:rsidR="009D1893" w:rsidRPr="00063B37">
      <w:rPr>
        <w:rStyle w:val="Numeropagina"/>
        <w:sz w:val="18"/>
        <w:szCs w:val="18"/>
      </w:rPr>
      <w:fldChar w:fldCharType="separate"/>
    </w:r>
    <w:r w:rsidR="00DD1942">
      <w:rPr>
        <w:rStyle w:val="Numeropagina"/>
        <w:noProof/>
        <w:sz w:val="18"/>
        <w:szCs w:val="18"/>
      </w:rPr>
      <w:t>4</w:t>
    </w:r>
    <w:r w:rsidR="009D1893" w:rsidRPr="00063B37">
      <w:rPr>
        <w:rStyle w:val="Numeropagina"/>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EB44B" w14:textId="295F70EB" w:rsidR="004756E6" w:rsidRPr="004756E6" w:rsidRDefault="004756E6" w:rsidP="004756E6">
    <w:pPr>
      <w:pStyle w:val="Pidipagina"/>
      <w:tabs>
        <w:tab w:val="right" w:pos="9214"/>
      </w:tabs>
      <w:spacing w:before="60"/>
      <w:ind w:right="6"/>
      <w:jc w:val="center"/>
      <w:rPr>
        <w:sz w:val="18"/>
        <w:szCs w:val="18"/>
        <w:lang w:val="it-IT"/>
      </w:rPr>
    </w:pPr>
    <w:r>
      <w:rPr>
        <w:noProof/>
      </w:rPr>
      <w:drawing>
        <wp:anchor distT="0" distB="0" distL="114300" distR="114300" simplePos="0" relativeHeight="251660288" behindDoc="0" locked="0" layoutInCell="1" allowOverlap="1" wp14:anchorId="4D7BC122" wp14:editId="419D7775">
          <wp:simplePos x="0" y="0"/>
          <wp:positionH relativeFrom="margin">
            <wp:posOffset>401955</wp:posOffset>
          </wp:positionH>
          <wp:positionV relativeFrom="paragraph">
            <wp:posOffset>-19050</wp:posOffset>
          </wp:positionV>
          <wp:extent cx="5108575" cy="45085"/>
          <wp:effectExtent l="0" t="0" r="0" b="0"/>
          <wp:wrapNone/>
          <wp:docPr id="653772349" name="Immagine 10921548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09215486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8575" cy="45085"/>
                  </a:xfrm>
                  <a:prstGeom prst="rect">
                    <a:avLst/>
                  </a:prstGeom>
                  <a:noFill/>
                </pic:spPr>
              </pic:pic>
            </a:graphicData>
          </a:graphic>
          <wp14:sizeRelH relativeFrom="margin">
            <wp14:pctWidth>0</wp14:pctWidth>
          </wp14:sizeRelH>
          <wp14:sizeRelV relativeFrom="margin">
            <wp14:pctHeight>0</wp14:pctHeight>
          </wp14:sizeRelV>
        </wp:anchor>
      </w:drawing>
    </w:r>
    <w:r w:rsidRPr="004756E6">
      <w:rPr>
        <w:sz w:val="18"/>
        <w:szCs w:val="18"/>
        <w:lang w:val="it-IT"/>
      </w:rPr>
      <w:t>Via Ceglie, 9 - 70010 Valenzano (Bari) – Italia</w:t>
    </w:r>
  </w:p>
  <w:p w14:paraId="423E69AB" w14:textId="36F1B1BC" w:rsidR="004756E6" w:rsidRPr="004756E6" w:rsidRDefault="004756E6" w:rsidP="004756E6">
    <w:pPr>
      <w:pStyle w:val="Pidipagina"/>
      <w:tabs>
        <w:tab w:val="clear" w:pos="4320"/>
        <w:tab w:val="clear" w:pos="8640"/>
        <w:tab w:val="right" w:pos="9214"/>
      </w:tabs>
      <w:spacing w:before="60"/>
      <w:ind w:right="6"/>
      <w:jc w:val="center"/>
      <w:rPr>
        <w:sz w:val="18"/>
        <w:szCs w:val="18"/>
        <w:lang w:val="it-IT"/>
      </w:rPr>
    </w:pPr>
    <w:r w:rsidRPr="004756E6">
      <w:rPr>
        <w:sz w:val="18"/>
        <w:szCs w:val="18"/>
        <w:lang w:val="it-IT"/>
      </w:rPr>
      <w:t xml:space="preserve">Tel: +39 080 4606111 - fax: +39 080 4606206 - </w:t>
    </w:r>
    <w:proofErr w:type="gramStart"/>
    <w:r w:rsidRPr="004756E6">
      <w:rPr>
        <w:sz w:val="18"/>
        <w:szCs w:val="18"/>
        <w:lang w:val="it-IT"/>
      </w:rPr>
      <w:t>email</w:t>
    </w:r>
    <w:proofErr w:type="gramEnd"/>
    <w:r w:rsidRPr="004756E6">
      <w:rPr>
        <w:sz w:val="18"/>
        <w:szCs w:val="18"/>
        <w:lang w:val="it-IT"/>
      </w:rPr>
      <w:t xml:space="preserve">: </w:t>
    </w:r>
    <w:hyperlink r:id="rId2" w:history="1">
      <w:r w:rsidRPr="00F830FD">
        <w:rPr>
          <w:rStyle w:val="Collegamentoipertestuale"/>
          <w:sz w:val="18"/>
          <w:szCs w:val="18"/>
          <w:lang w:val="it-IT"/>
        </w:rPr>
        <w:t>iamdir@iamb.it</w:t>
      </w:r>
    </w:hyperlink>
    <w:r w:rsidRPr="004756E6">
      <w:rPr>
        <w:sz w:val="18"/>
        <w:szCs w:val="18"/>
        <w:lang w:val="it-IT"/>
      </w:rPr>
      <w:t xml:space="preserve"> – </w:t>
    </w:r>
    <w:r w:rsidR="00000000">
      <w:fldChar w:fldCharType="begin"/>
    </w:r>
    <w:r w:rsidR="00000000" w:rsidRPr="00DD6197">
      <w:rPr>
        <w:lang w:val="it-IT"/>
      </w:rPr>
      <w:instrText>HYPERLINK "http://www.iamb.ciheam.org"</w:instrText>
    </w:r>
    <w:r w:rsidR="00000000">
      <w:fldChar w:fldCharType="separate"/>
    </w:r>
    <w:r w:rsidRPr="00F830FD">
      <w:rPr>
        <w:rStyle w:val="Collegamentoipertestuale"/>
        <w:sz w:val="18"/>
        <w:szCs w:val="18"/>
        <w:lang w:val="it-IT"/>
      </w:rPr>
      <w:t>www.iamb.ciheam.org</w:t>
    </w:r>
    <w:r w:rsidR="00000000">
      <w:rPr>
        <w:rStyle w:val="Collegamentoipertestuale"/>
        <w:sz w:val="18"/>
        <w:szCs w:val="18"/>
        <w:lang w:val="it-IT"/>
      </w:rPr>
      <w:fldChar w:fldCharType="end"/>
    </w:r>
  </w:p>
  <w:p w14:paraId="0D88FDAC" w14:textId="11F6C05D" w:rsidR="009D1893" w:rsidRPr="004756E6" w:rsidRDefault="009D1893" w:rsidP="00324B41">
    <w:pPr>
      <w:pStyle w:val="Pidipagina"/>
      <w:tabs>
        <w:tab w:val="clear" w:pos="4320"/>
        <w:tab w:val="clear" w:pos="8640"/>
        <w:tab w:val="right" w:pos="9214"/>
      </w:tabs>
      <w:spacing w:before="60"/>
      <w:ind w:right="6"/>
      <w:rPr>
        <w:sz w:val="18"/>
        <w:szCs w:val="18"/>
        <w:lang w:val="it-IT"/>
      </w:rPr>
    </w:pPr>
    <w:r w:rsidRPr="004756E6">
      <w:rPr>
        <w:sz w:val="18"/>
        <w:szCs w:val="18"/>
        <w:lang w:val="it-IT"/>
      </w:rPr>
      <w:tab/>
      <w:t xml:space="preserve">Page </w:t>
    </w:r>
    <w:r w:rsidRPr="00063B37">
      <w:rPr>
        <w:rStyle w:val="Numeropagina"/>
        <w:sz w:val="18"/>
        <w:szCs w:val="18"/>
      </w:rPr>
      <w:fldChar w:fldCharType="begin"/>
    </w:r>
    <w:r w:rsidRPr="004756E6">
      <w:rPr>
        <w:rStyle w:val="Numeropagina"/>
        <w:sz w:val="18"/>
        <w:szCs w:val="18"/>
        <w:lang w:val="it-IT"/>
      </w:rPr>
      <w:instrText xml:space="preserve"> PAGE </w:instrText>
    </w:r>
    <w:r w:rsidRPr="00063B37">
      <w:rPr>
        <w:rStyle w:val="Numeropagina"/>
        <w:sz w:val="18"/>
        <w:szCs w:val="18"/>
      </w:rPr>
      <w:fldChar w:fldCharType="separate"/>
    </w:r>
    <w:r w:rsidR="00DD74D3" w:rsidRPr="004756E6">
      <w:rPr>
        <w:rStyle w:val="Numeropagina"/>
        <w:noProof/>
        <w:sz w:val="18"/>
        <w:szCs w:val="18"/>
        <w:lang w:val="it-IT"/>
      </w:rPr>
      <w:t>1</w:t>
    </w:r>
    <w:r w:rsidRPr="00063B37">
      <w:rPr>
        <w:rStyle w:val="Numeropagina"/>
        <w:sz w:val="18"/>
        <w:szCs w:val="18"/>
      </w:rPr>
      <w:fldChar w:fldCharType="end"/>
    </w:r>
    <w:r w:rsidRPr="004756E6">
      <w:rPr>
        <w:rStyle w:val="Numeropagina"/>
        <w:sz w:val="18"/>
        <w:szCs w:val="18"/>
        <w:lang w:val="it-IT"/>
      </w:rPr>
      <w:t xml:space="preserve"> de </w:t>
    </w:r>
    <w:r w:rsidRPr="00063B37">
      <w:rPr>
        <w:rStyle w:val="Numeropagina"/>
        <w:sz w:val="18"/>
        <w:szCs w:val="18"/>
      </w:rPr>
      <w:fldChar w:fldCharType="begin"/>
    </w:r>
    <w:r w:rsidRPr="004756E6">
      <w:rPr>
        <w:rStyle w:val="Numeropagina"/>
        <w:sz w:val="18"/>
        <w:szCs w:val="18"/>
        <w:lang w:val="it-IT"/>
      </w:rPr>
      <w:instrText xml:space="preserve"> NUMPAGES </w:instrText>
    </w:r>
    <w:r w:rsidRPr="00063B37">
      <w:rPr>
        <w:rStyle w:val="Numeropagina"/>
        <w:sz w:val="18"/>
        <w:szCs w:val="18"/>
      </w:rPr>
      <w:fldChar w:fldCharType="separate"/>
    </w:r>
    <w:r w:rsidR="00DD74D3" w:rsidRPr="004756E6">
      <w:rPr>
        <w:rStyle w:val="Numeropagina"/>
        <w:noProof/>
        <w:sz w:val="18"/>
        <w:szCs w:val="18"/>
        <w:lang w:val="it-IT"/>
      </w:rPr>
      <w:t>4</w:t>
    </w:r>
    <w:r w:rsidRPr="00063B37">
      <w:rPr>
        <w:rStyle w:val="Numeropagin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96F84" w14:textId="77777777" w:rsidR="00B12F55" w:rsidRPr="00E725FE" w:rsidRDefault="00B12F55">
      <w:r w:rsidRPr="00E725FE">
        <w:separator/>
      </w:r>
    </w:p>
  </w:footnote>
  <w:footnote w:type="continuationSeparator" w:id="0">
    <w:p w14:paraId="53A8D08D" w14:textId="77777777" w:rsidR="00B12F55" w:rsidRPr="00E725FE" w:rsidRDefault="00B12F55">
      <w:r w:rsidRPr="00E725FE">
        <w:continuationSeparator/>
      </w:r>
    </w:p>
  </w:footnote>
  <w:footnote w:id="1">
    <w:p w14:paraId="3B6938BF" w14:textId="77777777" w:rsidR="009D1893" w:rsidRPr="00003DBD" w:rsidRDefault="009D1893" w:rsidP="0034613B">
      <w:pPr>
        <w:pStyle w:val="Testonotaapidipagina"/>
        <w:rPr>
          <w:lang w:val="fr-FR"/>
        </w:rPr>
      </w:pPr>
      <w:r w:rsidRPr="00E725FE">
        <w:rPr>
          <w:rStyle w:val="Rimandonotaapidipagina"/>
        </w:rPr>
        <w:footnoteRef/>
      </w:r>
      <w:r w:rsidR="0034613B" w:rsidRPr="00003DBD">
        <w:rPr>
          <w:lang w:val="fr-FR"/>
        </w:rPr>
        <w:t xml:space="preserve"> Lorsque la partie contractante est un particulier.</w:t>
      </w:r>
    </w:p>
  </w:footnote>
  <w:footnote w:id="2">
    <w:p w14:paraId="4EB2DA71" w14:textId="77777777" w:rsidR="009D1893" w:rsidRPr="00003DBD" w:rsidRDefault="009D1893" w:rsidP="0034613B">
      <w:pPr>
        <w:pStyle w:val="Testonotaapidipagina"/>
        <w:rPr>
          <w:lang w:val="fr-FR"/>
        </w:rPr>
      </w:pPr>
      <w:r w:rsidRPr="00E725FE">
        <w:rPr>
          <w:rStyle w:val="Rimandonotaapidipagina"/>
        </w:rPr>
        <w:footnoteRef/>
      </w:r>
      <w:r w:rsidR="0034613B" w:rsidRPr="00003DBD">
        <w:rPr>
          <w:lang w:val="fr-FR"/>
        </w:rPr>
        <w:t xml:space="preserve"> Le cas échéant. </w:t>
      </w:r>
    </w:p>
  </w:footnote>
  <w:footnote w:id="3">
    <w:p w14:paraId="3E72FFD6" w14:textId="77777777" w:rsidR="009D1893" w:rsidRPr="00003DBD" w:rsidRDefault="009D1893" w:rsidP="0034613B">
      <w:pPr>
        <w:pStyle w:val="Testonotaapidipagina"/>
        <w:rPr>
          <w:lang w:val="fr-FR"/>
        </w:rPr>
      </w:pPr>
      <w:r w:rsidRPr="00E725FE">
        <w:rPr>
          <w:rStyle w:val="Rimandonotaapidipagina"/>
        </w:rPr>
        <w:footnoteRef/>
      </w:r>
      <w:r w:rsidR="0034613B" w:rsidRPr="00003DBD">
        <w:rPr>
          <w:lang w:val="fr-FR"/>
        </w:rPr>
        <w:t xml:space="preserve"> Sauf si la partie contractante n'est pas immatriculée à la TVA.</w:t>
      </w:r>
    </w:p>
  </w:footnote>
  <w:footnote w:id="4">
    <w:p w14:paraId="29CBC53C" w14:textId="77777777" w:rsidR="00D51CC6" w:rsidRDefault="00D51CC6" w:rsidP="00D51CC6">
      <w:pPr>
        <w:pStyle w:val="Testonotaapidipagina"/>
      </w:pPr>
      <w:r>
        <w:rPr>
          <w:rStyle w:val="Rimandonotaapidipagina"/>
        </w:rPr>
        <w:footnoteRef/>
      </w:r>
      <w:r>
        <w:t xml:space="preserve"> JO L 205 de la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A4CC3" w14:textId="02E1D518" w:rsidR="00DD6197" w:rsidRDefault="00B12F55">
    <w:pPr>
      <w:pStyle w:val="Intestazione"/>
    </w:pPr>
    <w:r>
      <w:rPr>
        <w:noProof/>
      </w:rPr>
      <w:pict w14:anchorId="2CB8BC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7736875" o:spid="_x0000_s1027" type="#_x0000_t136" alt="" style="position:absolute;margin-left:0;margin-top:0;width:545.1pt;height:110.6pt;rotation:315;z-index:-251645952;mso-wrap-edited:f;mso-width-percent:0;mso-height-percent:0;mso-position-horizontal:center;mso-position-horizontal-relative:margin;mso-position-vertical:center;mso-position-vertical-relative:margin;mso-width-percent:0;mso-height-percent:0" o:allowincell="f" fillcolor="black [3213]" stroked="f">
          <v:textpath style="font-family:&quot;Times New Roman&quot;;font-size:1pt" string="BROUILLO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EF3F" w14:textId="171D1419" w:rsidR="00F062A3" w:rsidRPr="00F062A3" w:rsidRDefault="00B12F55" w:rsidP="00F062A3">
    <w:pPr>
      <w:pStyle w:val="Intestazione"/>
      <w:jc w:val="right"/>
      <w:rPr>
        <w:rFonts w:ascii="Times New Roman" w:hAnsi="Times New Roman"/>
        <w:sz w:val="22"/>
        <w:szCs w:val="22"/>
      </w:rPr>
    </w:pPr>
    <w:r>
      <w:rPr>
        <w:noProof/>
      </w:rPr>
      <w:pict w14:anchorId="5198CC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7736876" o:spid="_x0000_s1026" type="#_x0000_t136" alt="" style="position:absolute;left:0;text-align:left;margin-left:0;margin-top:0;width:545.1pt;height:110.6pt;rotation:315;z-index:-251641856;mso-wrap-edited:f;mso-width-percent:0;mso-height-percent:0;mso-position-horizontal:center;mso-position-horizontal-relative:margin;mso-position-vertical:center;mso-position-vertical-relative:margin;mso-width-percent:0;mso-height-percent:0" o:allowincell="f" fillcolor="black [3213]" stroked="f">
          <v:textpath style="font-family:&quot;Times New Roman&quot;;font-size:1pt" string="BROUILLO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ABCB9" w14:textId="15A9E386" w:rsidR="009D1893" w:rsidRDefault="00B12F55" w:rsidP="00582940">
    <w:pPr>
      <w:pStyle w:val="Intestazione"/>
      <w:ind w:right="360"/>
    </w:pPr>
    <w:r>
      <w:rPr>
        <w:noProof/>
      </w:rPr>
      <w:pict w14:anchorId="318A49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7736874" o:spid="_x0000_s1025" type="#_x0000_t136" alt="" style="position:absolute;margin-left:0;margin-top:0;width:545.1pt;height:110.6pt;rotation:315;z-index:-251650048;mso-wrap-edited:f;mso-width-percent:0;mso-height-percent:0;mso-position-horizontal:center;mso-position-horizontal-relative:margin;mso-position-vertical:center;mso-position-vertical-relative:margin;mso-width-percent:0;mso-height-percent:0" o:allowincell="f" fillcolor="black [3213]" stroked="f">
          <v:textpath style="font-family:&quot;Times New Roman&quot;;font-size:1pt" string="BROUILLO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BC5A5B74"/>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2DD3599"/>
    <w:multiLevelType w:val="multilevel"/>
    <w:tmpl w:val="4EAA5BA6"/>
    <w:lvl w:ilvl="0">
      <w:start w:val="1"/>
      <w:numFmt w:val="decimal"/>
      <w:pStyle w:val="Numeroelenco"/>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4"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1"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2" w15:restartNumberingAfterBreak="0">
    <w:nsid w:val="3E423CB0"/>
    <w:multiLevelType w:val="hybridMultilevel"/>
    <w:tmpl w:val="FC248140"/>
    <w:lvl w:ilvl="0" w:tplc="29065220">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olo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4"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714EDB"/>
    <w:multiLevelType w:val="hybridMultilevel"/>
    <w:tmpl w:val="F4A4BC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4"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6"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8"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9"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60"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2" w15:restartNumberingAfterBreak="0">
    <w:nsid w:val="61AC50B4"/>
    <w:multiLevelType w:val="hybridMultilevel"/>
    <w:tmpl w:val="7E1C648E"/>
    <w:lvl w:ilvl="0" w:tplc="B9E4DF20">
      <w:start w:val="1"/>
      <w:numFmt w:val="bullet"/>
      <w:lvlText w:val="–"/>
      <w:lvlJc w:val="left"/>
      <w:pPr>
        <w:tabs>
          <w:tab w:val="num" w:pos="2496"/>
        </w:tabs>
        <w:ind w:left="2496" w:hanging="284"/>
      </w:pPr>
      <w:rPr>
        <w:rFonts w:ascii="Old English Text MT" w:hAnsi="Old English Text MT" w:cs="Old English Text MT" w:hint="default"/>
      </w:rPr>
    </w:lvl>
    <w:lvl w:ilvl="1" w:tplc="76704C62" w:tentative="1">
      <w:start w:val="1"/>
      <w:numFmt w:val="bullet"/>
      <w:lvlText w:val="o"/>
      <w:lvlJc w:val="left"/>
      <w:pPr>
        <w:tabs>
          <w:tab w:val="num" w:pos="3652"/>
        </w:tabs>
        <w:ind w:left="3652" w:hanging="360"/>
      </w:pPr>
      <w:rPr>
        <w:rFonts w:ascii="Courier New" w:hAnsi="Courier New" w:cs="Courier New" w:hint="default"/>
      </w:rPr>
    </w:lvl>
    <w:lvl w:ilvl="2" w:tplc="D74893BE" w:tentative="1">
      <w:start w:val="1"/>
      <w:numFmt w:val="bullet"/>
      <w:lvlText w:val=""/>
      <w:lvlJc w:val="left"/>
      <w:pPr>
        <w:tabs>
          <w:tab w:val="num" w:pos="4372"/>
        </w:tabs>
        <w:ind w:left="4372" w:hanging="360"/>
      </w:pPr>
      <w:rPr>
        <w:rFonts w:ascii="Wingdings" w:hAnsi="Wingdings" w:hint="default"/>
      </w:rPr>
    </w:lvl>
    <w:lvl w:ilvl="3" w:tplc="60E8F79E" w:tentative="1">
      <w:start w:val="1"/>
      <w:numFmt w:val="bullet"/>
      <w:lvlText w:val=""/>
      <w:lvlJc w:val="left"/>
      <w:pPr>
        <w:tabs>
          <w:tab w:val="num" w:pos="5092"/>
        </w:tabs>
        <w:ind w:left="5092" w:hanging="360"/>
      </w:pPr>
      <w:rPr>
        <w:rFonts w:ascii="Symbol" w:hAnsi="Symbol" w:hint="default"/>
      </w:rPr>
    </w:lvl>
    <w:lvl w:ilvl="4" w:tplc="E9864622" w:tentative="1">
      <w:start w:val="1"/>
      <w:numFmt w:val="bullet"/>
      <w:lvlText w:val="o"/>
      <w:lvlJc w:val="left"/>
      <w:pPr>
        <w:tabs>
          <w:tab w:val="num" w:pos="5812"/>
        </w:tabs>
        <w:ind w:left="5812" w:hanging="360"/>
      </w:pPr>
      <w:rPr>
        <w:rFonts w:ascii="Courier New" w:hAnsi="Courier New" w:cs="Courier New" w:hint="default"/>
      </w:rPr>
    </w:lvl>
    <w:lvl w:ilvl="5" w:tplc="04625EFA" w:tentative="1">
      <w:start w:val="1"/>
      <w:numFmt w:val="bullet"/>
      <w:lvlText w:val=""/>
      <w:lvlJc w:val="left"/>
      <w:pPr>
        <w:tabs>
          <w:tab w:val="num" w:pos="6532"/>
        </w:tabs>
        <w:ind w:left="6532" w:hanging="360"/>
      </w:pPr>
      <w:rPr>
        <w:rFonts w:ascii="Wingdings" w:hAnsi="Wingdings" w:hint="default"/>
      </w:rPr>
    </w:lvl>
    <w:lvl w:ilvl="6" w:tplc="3338700E" w:tentative="1">
      <w:start w:val="1"/>
      <w:numFmt w:val="bullet"/>
      <w:lvlText w:val=""/>
      <w:lvlJc w:val="left"/>
      <w:pPr>
        <w:tabs>
          <w:tab w:val="num" w:pos="7252"/>
        </w:tabs>
        <w:ind w:left="7252" w:hanging="360"/>
      </w:pPr>
      <w:rPr>
        <w:rFonts w:ascii="Symbol" w:hAnsi="Symbol" w:hint="default"/>
      </w:rPr>
    </w:lvl>
    <w:lvl w:ilvl="7" w:tplc="50F8AE32" w:tentative="1">
      <w:start w:val="1"/>
      <w:numFmt w:val="bullet"/>
      <w:lvlText w:val="o"/>
      <w:lvlJc w:val="left"/>
      <w:pPr>
        <w:tabs>
          <w:tab w:val="num" w:pos="7972"/>
        </w:tabs>
        <w:ind w:left="7972" w:hanging="360"/>
      </w:pPr>
      <w:rPr>
        <w:rFonts w:ascii="Courier New" w:hAnsi="Courier New" w:cs="Courier New" w:hint="default"/>
      </w:rPr>
    </w:lvl>
    <w:lvl w:ilvl="8" w:tplc="4080EB7C" w:tentative="1">
      <w:start w:val="1"/>
      <w:numFmt w:val="bullet"/>
      <w:lvlText w:val=""/>
      <w:lvlJc w:val="left"/>
      <w:pPr>
        <w:tabs>
          <w:tab w:val="num" w:pos="8692"/>
        </w:tabs>
        <w:ind w:left="8692" w:hanging="360"/>
      </w:pPr>
      <w:rPr>
        <w:rFonts w:ascii="Wingdings" w:hAnsi="Wingdings" w:hint="default"/>
      </w:rPr>
    </w:lvl>
  </w:abstractNum>
  <w:abstractNum w:abstractNumId="63"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4"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5"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6"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6B031F05"/>
    <w:multiLevelType w:val="hybridMultilevel"/>
    <w:tmpl w:val="1CE28068"/>
    <w:lvl w:ilvl="0" w:tplc="FE803AE0">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FF42515E" w:tentative="1">
      <w:start w:val="1"/>
      <w:numFmt w:val="lowerLetter"/>
      <w:lvlText w:val="%2."/>
      <w:lvlJc w:val="left"/>
      <w:pPr>
        <w:tabs>
          <w:tab w:val="num" w:pos="1440"/>
        </w:tabs>
        <w:ind w:left="1440" w:hanging="360"/>
      </w:pPr>
    </w:lvl>
    <w:lvl w:ilvl="2" w:tplc="D5246EC8" w:tentative="1">
      <w:start w:val="1"/>
      <w:numFmt w:val="lowerRoman"/>
      <w:lvlText w:val="%3."/>
      <w:lvlJc w:val="right"/>
      <w:pPr>
        <w:tabs>
          <w:tab w:val="num" w:pos="2160"/>
        </w:tabs>
        <w:ind w:left="2160" w:hanging="180"/>
      </w:pPr>
    </w:lvl>
    <w:lvl w:ilvl="3" w:tplc="5CE074B2" w:tentative="1">
      <w:start w:val="1"/>
      <w:numFmt w:val="decimal"/>
      <w:lvlText w:val="%4."/>
      <w:lvlJc w:val="left"/>
      <w:pPr>
        <w:tabs>
          <w:tab w:val="num" w:pos="2880"/>
        </w:tabs>
        <w:ind w:left="2880" w:hanging="360"/>
      </w:pPr>
    </w:lvl>
    <w:lvl w:ilvl="4" w:tplc="32986BD2" w:tentative="1">
      <w:start w:val="1"/>
      <w:numFmt w:val="lowerLetter"/>
      <w:lvlText w:val="%5."/>
      <w:lvlJc w:val="left"/>
      <w:pPr>
        <w:tabs>
          <w:tab w:val="num" w:pos="3600"/>
        </w:tabs>
        <w:ind w:left="3600" w:hanging="360"/>
      </w:pPr>
    </w:lvl>
    <w:lvl w:ilvl="5" w:tplc="EC5E8106" w:tentative="1">
      <w:start w:val="1"/>
      <w:numFmt w:val="lowerRoman"/>
      <w:lvlText w:val="%6."/>
      <w:lvlJc w:val="right"/>
      <w:pPr>
        <w:tabs>
          <w:tab w:val="num" w:pos="4320"/>
        </w:tabs>
        <w:ind w:left="4320" w:hanging="180"/>
      </w:pPr>
    </w:lvl>
    <w:lvl w:ilvl="6" w:tplc="30964D40" w:tentative="1">
      <w:start w:val="1"/>
      <w:numFmt w:val="decimal"/>
      <w:lvlText w:val="%7."/>
      <w:lvlJc w:val="left"/>
      <w:pPr>
        <w:tabs>
          <w:tab w:val="num" w:pos="5040"/>
        </w:tabs>
        <w:ind w:left="5040" w:hanging="360"/>
      </w:pPr>
    </w:lvl>
    <w:lvl w:ilvl="7" w:tplc="02C22FD2" w:tentative="1">
      <w:start w:val="1"/>
      <w:numFmt w:val="lowerLetter"/>
      <w:lvlText w:val="%8."/>
      <w:lvlJc w:val="left"/>
      <w:pPr>
        <w:tabs>
          <w:tab w:val="num" w:pos="5760"/>
        </w:tabs>
        <w:ind w:left="5760" w:hanging="360"/>
      </w:pPr>
    </w:lvl>
    <w:lvl w:ilvl="8" w:tplc="E3DAC958" w:tentative="1">
      <w:start w:val="1"/>
      <w:numFmt w:val="lowerRoman"/>
      <w:lvlText w:val="%9."/>
      <w:lvlJc w:val="right"/>
      <w:pPr>
        <w:tabs>
          <w:tab w:val="num" w:pos="6480"/>
        </w:tabs>
        <w:ind w:left="6480" w:hanging="180"/>
      </w:pPr>
    </w:lvl>
  </w:abstractNum>
  <w:abstractNum w:abstractNumId="69"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70" w15:restartNumberingAfterBreak="0">
    <w:nsid w:val="6FA1531B"/>
    <w:multiLevelType w:val="hybridMultilevel"/>
    <w:tmpl w:val="FC001C60"/>
    <w:lvl w:ilvl="0" w:tplc="6244371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BEC2B1F0" w:tentative="1">
      <w:start w:val="1"/>
      <w:numFmt w:val="lowerLetter"/>
      <w:lvlText w:val="%2."/>
      <w:lvlJc w:val="left"/>
      <w:pPr>
        <w:tabs>
          <w:tab w:val="num" w:pos="1440"/>
        </w:tabs>
        <w:ind w:left="1440" w:hanging="360"/>
      </w:pPr>
    </w:lvl>
    <w:lvl w:ilvl="2" w:tplc="BE566BF4" w:tentative="1">
      <w:start w:val="1"/>
      <w:numFmt w:val="lowerRoman"/>
      <w:lvlText w:val="%3."/>
      <w:lvlJc w:val="right"/>
      <w:pPr>
        <w:tabs>
          <w:tab w:val="num" w:pos="2160"/>
        </w:tabs>
        <w:ind w:left="2160" w:hanging="180"/>
      </w:pPr>
    </w:lvl>
    <w:lvl w:ilvl="3" w:tplc="DCFE896E" w:tentative="1">
      <w:start w:val="1"/>
      <w:numFmt w:val="decimal"/>
      <w:lvlText w:val="%4."/>
      <w:lvlJc w:val="left"/>
      <w:pPr>
        <w:tabs>
          <w:tab w:val="num" w:pos="2880"/>
        </w:tabs>
        <w:ind w:left="2880" w:hanging="360"/>
      </w:pPr>
    </w:lvl>
    <w:lvl w:ilvl="4" w:tplc="E3A82920" w:tentative="1">
      <w:start w:val="1"/>
      <w:numFmt w:val="lowerLetter"/>
      <w:lvlText w:val="%5."/>
      <w:lvlJc w:val="left"/>
      <w:pPr>
        <w:tabs>
          <w:tab w:val="num" w:pos="3600"/>
        </w:tabs>
        <w:ind w:left="3600" w:hanging="360"/>
      </w:pPr>
    </w:lvl>
    <w:lvl w:ilvl="5" w:tplc="3384A94A" w:tentative="1">
      <w:start w:val="1"/>
      <w:numFmt w:val="lowerRoman"/>
      <w:lvlText w:val="%6."/>
      <w:lvlJc w:val="right"/>
      <w:pPr>
        <w:tabs>
          <w:tab w:val="num" w:pos="4320"/>
        </w:tabs>
        <w:ind w:left="4320" w:hanging="180"/>
      </w:pPr>
    </w:lvl>
    <w:lvl w:ilvl="6" w:tplc="FDE84BFE" w:tentative="1">
      <w:start w:val="1"/>
      <w:numFmt w:val="decimal"/>
      <w:lvlText w:val="%7."/>
      <w:lvlJc w:val="left"/>
      <w:pPr>
        <w:tabs>
          <w:tab w:val="num" w:pos="5040"/>
        </w:tabs>
        <w:ind w:left="5040" w:hanging="360"/>
      </w:pPr>
    </w:lvl>
    <w:lvl w:ilvl="7" w:tplc="C1C08FF0" w:tentative="1">
      <w:start w:val="1"/>
      <w:numFmt w:val="lowerLetter"/>
      <w:lvlText w:val="%8."/>
      <w:lvlJc w:val="left"/>
      <w:pPr>
        <w:tabs>
          <w:tab w:val="num" w:pos="5760"/>
        </w:tabs>
        <w:ind w:left="5760" w:hanging="360"/>
      </w:pPr>
    </w:lvl>
    <w:lvl w:ilvl="8" w:tplc="6890CD20" w:tentative="1">
      <w:start w:val="1"/>
      <w:numFmt w:val="lowerRoman"/>
      <w:lvlText w:val="%9."/>
      <w:lvlJc w:val="right"/>
      <w:pPr>
        <w:tabs>
          <w:tab w:val="num" w:pos="6480"/>
        </w:tabs>
        <w:ind w:left="6480" w:hanging="180"/>
      </w:pPr>
    </w:lvl>
  </w:abstractNum>
  <w:abstractNum w:abstractNumId="71"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1E405D9"/>
    <w:multiLevelType w:val="hybridMultilevel"/>
    <w:tmpl w:val="21EA856C"/>
    <w:lvl w:ilvl="0" w:tplc="28EADF0E">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96AE22A6">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AA841BAE">
      <w:start w:val="1"/>
      <w:numFmt w:val="lowerLetter"/>
      <w:lvlText w:val="%3)"/>
      <w:lvlJc w:val="left"/>
      <w:pPr>
        <w:tabs>
          <w:tab w:val="num" w:pos="2835"/>
        </w:tabs>
        <w:ind w:left="2835" w:hanging="855"/>
      </w:pPr>
      <w:rPr>
        <w:rFonts w:hint="default"/>
      </w:rPr>
    </w:lvl>
    <w:lvl w:ilvl="3" w:tplc="4FD06C36" w:tentative="1">
      <w:start w:val="1"/>
      <w:numFmt w:val="decimal"/>
      <w:lvlText w:val="%4."/>
      <w:lvlJc w:val="left"/>
      <w:pPr>
        <w:tabs>
          <w:tab w:val="num" w:pos="2880"/>
        </w:tabs>
        <w:ind w:left="2880" w:hanging="360"/>
      </w:pPr>
    </w:lvl>
    <w:lvl w:ilvl="4" w:tplc="DA1617EE" w:tentative="1">
      <w:start w:val="1"/>
      <w:numFmt w:val="lowerLetter"/>
      <w:lvlText w:val="%5."/>
      <w:lvlJc w:val="left"/>
      <w:pPr>
        <w:tabs>
          <w:tab w:val="num" w:pos="3600"/>
        </w:tabs>
        <w:ind w:left="3600" w:hanging="360"/>
      </w:pPr>
    </w:lvl>
    <w:lvl w:ilvl="5" w:tplc="6F963932" w:tentative="1">
      <w:start w:val="1"/>
      <w:numFmt w:val="lowerRoman"/>
      <w:lvlText w:val="%6."/>
      <w:lvlJc w:val="right"/>
      <w:pPr>
        <w:tabs>
          <w:tab w:val="num" w:pos="4320"/>
        </w:tabs>
        <w:ind w:left="4320" w:hanging="180"/>
      </w:pPr>
    </w:lvl>
    <w:lvl w:ilvl="6" w:tplc="7CC4EDA6" w:tentative="1">
      <w:start w:val="1"/>
      <w:numFmt w:val="decimal"/>
      <w:lvlText w:val="%7."/>
      <w:lvlJc w:val="left"/>
      <w:pPr>
        <w:tabs>
          <w:tab w:val="num" w:pos="5040"/>
        </w:tabs>
        <w:ind w:left="5040" w:hanging="360"/>
      </w:pPr>
    </w:lvl>
    <w:lvl w:ilvl="7" w:tplc="BA562CB4" w:tentative="1">
      <w:start w:val="1"/>
      <w:numFmt w:val="lowerLetter"/>
      <w:lvlText w:val="%8."/>
      <w:lvlJc w:val="left"/>
      <w:pPr>
        <w:tabs>
          <w:tab w:val="num" w:pos="5760"/>
        </w:tabs>
        <w:ind w:left="5760" w:hanging="360"/>
      </w:pPr>
    </w:lvl>
    <w:lvl w:ilvl="8" w:tplc="7E38AAF6" w:tentative="1">
      <w:start w:val="1"/>
      <w:numFmt w:val="lowerRoman"/>
      <w:lvlText w:val="%9."/>
      <w:lvlJc w:val="right"/>
      <w:pPr>
        <w:tabs>
          <w:tab w:val="num" w:pos="6480"/>
        </w:tabs>
        <w:ind w:left="6480" w:hanging="180"/>
      </w:pPr>
    </w:lvl>
  </w:abstractNum>
  <w:abstractNum w:abstractNumId="73"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3497D25"/>
    <w:multiLevelType w:val="hybridMultilevel"/>
    <w:tmpl w:val="EFF4FE36"/>
    <w:lvl w:ilvl="0" w:tplc="DE249DD0">
      <w:start w:val="1"/>
      <w:numFmt w:val="decimal"/>
      <w:lvlText w:val="%1."/>
      <w:lvlJc w:val="left"/>
      <w:pPr>
        <w:tabs>
          <w:tab w:val="num" w:pos="720"/>
        </w:tabs>
        <w:ind w:left="720" w:hanging="360"/>
      </w:pPr>
      <w:rPr>
        <w:rFonts w:hint="default"/>
        <w:b w:val="0"/>
        <w:i w:val="0"/>
        <w:sz w:val="22"/>
      </w:rPr>
    </w:lvl>
    <w:lvl w:ilvl="1" w:tplc="D3BC8F84" w:tentative="1">
      <w:start w:val="1"/>
      <w:numFmt w:val="lowerLetter"/>
      <w:lvlText w:val="%2."/>
      <w:lvlJc w:val="left"/>
      <w:pPr>
        <w:tabs>
          <w:tab w:val="num" w:pos="1440"/>
        </w:tabs>
        <w:ind w:left="1440" w:hanging="360"/>
      </w:pPr>
    </w:lvl>
    <w:lvl w:ilvl="2" w:tplc="4BF2E1CA" w:tentative="1">
      <w:start w:val="1"/>
      <w:numFmt w:val="lowerRoman"/>
      <w:lvlText w:val="%3."/>
      <w:lvlJc w:val="right"/>
      <w:pPr>
        <w:tabs>
          <w:tab w:val="num" w:pos="2160"/>
        </w:tabs>
        <w:ind w:left="2160" w:hanging="180"/>
      </w:pPr>
    </w:lvl>
    <w:lvl w:ilvl="3" w:tplc="BC20C52A" w:tentative="1">
      <w:start w:val="1"/>
      <w:numFmt w:val="decimal"/>
      <w:lvlText w:val="%4."/>
      <w:lvlJc w:val="left"/>
      <w:pPr>
        <w:tabs>
          <w:tab w:val="num" w:pos="2880"/>
        </w:tabs>
        <w:ind w:left="2880" w:hanging="360"/>
      </w:pPr>
    </w:lvl>
    <w:lvl w:ilvl="4" w:tplc="57CED8EA" w:tentative="1">
      <w:start w:val="1"/>
      <w:numFmt w:val="lowerLetter"/>
      <w:lvlText w:val="%5."/>
      <w:lvlJc w:val="left"/>
      <w:pPr>
        <w:tabs>
          <w:tab w:val="num" w:pos="3600"/>
        </w:tabs>
        <w:ind w:left="3600" w:hanging="360"/>
      </w:pPr>
    </w:lvl>
    <w:lvl w:ilvl="5" w:tplc="2DDCAF60" w:tentative="1">
      <w:start w:val="1"/>
      <w:numFmt w:val="lowerRoman"/>
      <w:lvlText w:val="%6."/>
      <w:lvlJc w:val="right"/>
      <w:pPr>
        <w:tabs>
          <w:tab w:val="num" w:pos="4320"/>
        </w:tabs>
        <w:ind w:left="4320" w:hanging="180"/>
      </w:pPr>
    </w:lvl>
    <w:lvl w:ilvl="6" w:tplc="6EC05906" w:tentative="1">
      <w:start w:val="1"/>
      <w:numFmt w:val="decimal"/>
      <w:lvlText w:val="%7."/>
      <w:lvlJc w:val="left"/>
      <w:pPr>
        <w:tabs>
          <w:tab w:val="num" w:pos="5040"/>
        </w:tabs>
        <w:ind w:left="5040" w:hanging="360"/>
      </w:pPr>
    </w:lvl>
    <w:lvl w:ilvl="7" w:tplc="B1548728" w:tentative="1">
      <w:start w:val="1"/>
      <w:numFmt w:val="lowerLetter"/>
      <w:lvlText w:val="%8."/>
      <w:lvlJc w:val="left"/>
      <w:pPr>
        <w:tabs>
          <w:tab w:val="num" w:pos="5760"/>
        </w:tabs>
        <w:ind w:left="5760" w:hanging="360"/>
      </w:pPr>
    </w:lvl>
    <w:lvl w:ilvl="8" w:tplc="7E167090" w:tentative="1">
      <w:start w:val="1"/>
      <w:numFmt w:val="lowerRoman"/>
      <w:lvlText w:val="%9."/>
      <w:lvlJc w:val="right"/>
      <w:pPr>
        <w:tabs>
          <w:tab w:val="num" w:pos="6480"/>
        </w:tabs>
        <w:ind w:left="6480" w:hanging="180"/>
      </w:pPr>
    </w:lvl>
  </w:abstractNum>
  <w:abstractNum w:abstractNumId="75" w15:restartNumberingAfterBreak="0">
    <w:nsid w:val="746D4AE9"/>
    <w:multiLevelType w:val="multilevel"/>
    <w:tmpl w:val="5450EB32"/>
    <w:lvl w:ilvl="0">
      <w:start w:val="1"/>
      <w:numFmt w:val="upperLetter"/>
      <w:pStyle w:val="Titolo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53539EE"/>
    <w:multiLevelType w:val="hybridMultilevel"/>
    <w:tmpl w:val="907692F2"/>
    <w:lvl w:ilvl="0" w:tplc="DC4A7C32">
      <w:start w:val="1"/>
      <w:numFmt w:val="decimal"/>
      <w:lvlText w:val="11.1.%1."/>
      <w:lvlJc w:val="left"/>
      <w:pPr>
        <w:tabs>
          <w:tab w:val="num" w:pos="720"/>
        </w:tabs>
        <w:ind w:left="720" w:hanging="360"/>
      </w:pPr>
      <w:rPr>
        <w:rFonts w:hint="default"/>
      </w:rPr>
    </w:lvl>
    <w:lvl w:ilvl="1" w:tplc="2DB03EC2">
      <w:start w:val="2"/>
      <w:numFmt w:val="lowerLetter"/>
      <w:lvlText w:val="(%2)"/>
      <w:lvlJc w:val="left"/>
      <w:pPr>
        <w:tabs>
          <w:tab w:val="num" w:pos="1440"/>
        </w:tabs>
        <w:ind w:left="1440" w:hanging="360"/>
      </w:pPr>
      <w:rPr>
        <w:rFonts w:hint="default"/>
      </w:rPr>
    </w:lvl>
    <w:lvl w:ilvl="2" w:tplc="1D861944" w:tentative="1">
      <w:start w:val="1"/>
      <w:numFmt w:val="lowerRoman"/>
      <w:lvlText w:val="%3."/>
      <w:lvlJc w:val="right"/>
      <w:pPr>
        <w:tabs>
          <w:tab w:val="num" w:pos="2160"/>
        </w:tabs>
        <w:ind w:left="2160" w:hanging="180"/>
      </w:pPr>
    </w:lvl>
    <w:lvl w:ilvl="3" w:tplc="84C88538" w:tentative="1">
      <w:start w:val="1"/>
      <w:numFmt w:val="decimal"/>
      <w:lvlText w:val="%4."/>
      <w:lvlJc w:val="left"/>
      <w:pPr>
        <w:tabs>
          <w:tab w:val="num" w:pos="2880"/>
        </w:tabs>
        <w:ind w:left="2880" w:hanging="360"/>
      </w:pPr>
    </w:lvl>
    <w:lvl w:ilvl="4" w:tplc="49C09F56" w:tentative="1">
      <w:start w:val="1"/>
      <w:numFmt w:val="lowerLetter"/>
      <w:lvlText w:val="%5."/>
      <w:lvlJc w:val="left"/>
      <w:pPr>
        <w:tabs>
          <w:tab w:val="num" w:pos="3600"/>
        </w:tabs>
        <w:ind w:left="3600" w:hanging="360"/>
      </w:pPr>
    </w:lvl>
    <w:lvl w:ilvl="5" w:tplc="37729B42" w:tentative="1">
      <w:start w:val="1"/>
      <w:numFmt w:val="lowerRoman"/>
      <w:lvlText w:val="%6."/>
      <w:lvlJc w:val="right"/>
      <w:pPr>
        <w:tabs>
          <w:tab w:val="num" w:pos="4320"/>
        </w:tabs>
        <w:ind w:left="4320" w:hanging="180"/>
      </w:pPr>
    </w:lvl>
    <w:lvl w:ilvl="6" w:tplc="D2908700" w:tentative="1">
      <w:start w:val="1"/>
      <w:numFmt w:val="decimal"/>
      <w:lvlText w:val="%7."/>
      <w:lvlJc w:val="left"/>
      <w:pPr>
        <w:tabs>
          <w:tab w:val="num" w:pos="5040"/>
        </w:tabs>
        <w:ind w:left="5040" w:hanging="360"/>
      </w:pPr>
    </w:lvl>
    <w:lvl w:ilvl="7" w:tplc="85DE06A4" w:tentative="1">
      <w:start w:val="1"/>
      <w:numFmt w:val="lowerLetter"/>
      <w:lvlText w:val="%8."/>
      <w:lvlJc w:val="left"/>
      <w:pPr>
        <w:tabs>
          <w:tab w:val="num" w:pos="5760"/>
        </w:tabs>
        <w:ind w:left="5760" w:hanging="360"/>
      </w:pPr>
    </w:lvl>
    <w:lvl w:ilvl="8" w:tplc="FD9AAA18" w:tentative="1">
      <w:start w:val="1"/>
      <w:numFmt w:val="lowerRoman"/>
      <w:lvlText w:val="%9."/>
      <w:lvlJc w:val="right"/>
      <w:pPr>
        <w:tabs>
          <w:tab w:val="num" w:pos="6480"/>
        </w:tabs>
        <w:ind w:left="6480" w:hanging="180"/>
      </w:pPr>
    </w:lvl>
  </w:abstractNum>
  <w:abstractNum w:abstractNumId="77"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8"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8411940"/>
    <w:multiLevelType w:val="hybridMultilevel"/>
    <w:tmpl w:val="C734D21E"/>
    <w:lvl w:ilvl="0" w:tplc="679EAAE2">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2A846250" w:tentative="1">
      <w:start w:val="1"/>
      <w:numFmt w:val="lowerLetter"/>
      <w:lvlText w:val="%2."/>
      <w:lvlJc w:val="left"/>
      <w:pPr>
        <w:tabs>
          <w:tab w:val="num" w:pos="1440"/>
        </w:tabs>
        <w:ind w:left="1440" w:hanging="360"/>
      </w:pPr>
    </w:lvl>
    <w:lvl w:ilvl="2" w:tplc="FF1441E4" w:tentative="1">
      <w:start w:val="1"/>
      <w:numFmt w:val="lowerRoman"/>
      <w:lvlText w:val="%3."/>
      <w:lvlJc w:val="right"/>
      <w:pPr>
        <w:tabs>
          <w:tab w:val="num" w:pos="2160"/>
        </w:tabs>
        <w:ind w:left="2160" w:hanging="180"/>
      </w:pPr>
    </w:lvl>
    <w:lvl w:ilvl="3" w:tplc="192A9E90" w:tentative="1">
      <w:start w:val="1"/>
      <w:numFmt w:val="decimal"/>
      <w:lvlText w:val="%4."/>
      <w:lvlJc w:val="left"/>
      <w:pPr>
        <w:tabs>
          <w:tab w:val="num" w:pos="2880"/>
        </w:tabs>
        <w:ind w:left="2880" w:hanging="360"/>
      </w:pPr>
    </w:lvl>
    <w:lvl w:ilvl="4" w:tplc="ABD0DA2C" w:tentative="1">
      <w:start w:val="1"/>
      <w:numFmt w:val="lowerLetter"/>
      <w:lvlText w:val="%5."/>
      <w:lvlJc w:val="left"/>
      <w:pPr>
        <w:tabs>
          <w:tab w:val="num" w:pos="3600"/>
        </w:tabs>
        <w:ind w:left="3600" w:hanging="360"/>
      </w:pPr>
    </w:lvl>
    <w:lvl w:ilvl="5" w:tplc="603A1B50" w:tentative="1">
      <w:start w:val="1"/>
      <w:numFmt w:val="lowerRoman"/>
      <w:lvlText w:val="%6."/>
      <w:lvlJc w:val="right"/>
      <w:pPr>
        <w:tabs>
          <w:tab w:val="num" w:pos="4320"/>
        </w:tabs>
        <w:ind w:left="4320" w:hanging="180"/>
      </w:pPr>
    </w:lvl>
    <w:lvl w:ilvl="6" w:tplc="0B866AFA" w:tentative="1">
      <w:start w:val="1"/>
      <w:numFmt w:val="decimal"/>
      <w:lvlText w:val="%7."/>
      <w:lvlJc w:val="left"/>
      <w:pPr>
        <w:tabs>
          <w:tab w:val="num" w:pos="5040"/>
        </w:tabs>
        <w:ind w:left="5040" w:hanging="360"/>
      </w:pPr>
    </w:lvl>
    <w:lvl w:ilvl="7" w:tplc="685ADFD0" w:tentative="1">
      <w:start w:val="1"/>
      <w:numFmt w:val="lowerLetter"/>
      <w:lvlText w:val="%8."/>
      <w:lvlJc w:val="left"/>
      <w:pPr>
        <w:tabs>
          <w:tab w:val="num" w:pos="5760"/>
        </w:tabs>
        <w:ind w:left="5760" w:hanging="360"/>
      </w:pPr>
    </w:lvl>
    <w:lvl w:ilvl="8" w:tplc="AB8821D8" w:tentative="1">
      <w:start w:val="1"/>
      <w:numFmt w:val="lowerRoman"/>
      <w:lvlText w:val="%9."/>
      <w:lvlJc w:val="right"/>
      <w:pPr>
        <w:tabs>
          <w:tab w:val="num" w:pos="6480"/>
        </w:tabs>
        <w:ind w:left="6480" w:hanging="180"/>
      </w:pPr>
    </w:lvl>
  </w:abstractNum>
  <w:abstractNum w:abstractNumId="80"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CE82949"/>
    <w:multiLevelType w:val="hybridMultilevel"/>
    <w:tmpl w:val="9FDC57E0"/>
    <w:lvl w:ilvl="0" w:tplc="918AD6E0">
      <w:start w:val="1"/>
      <w:numFmt w:val="bullet"/>
      <w:lvlText w:val=""/>
      <w:lvlJc w:val="left"/>
      <w:pPr>
        <w:tabs>
          <w:tab w:val="num" w:pos="360"/>
        </w:tabs>
        <w:ind w:left="360" w:hanging="360"/>
      </w:pPr>
      <w:rPr>
        <w:rFonts w:ascii="Symbol" w:hAnsi="Symbol" w:hint="default"/>
      </w:rPr>
    </w:lvl>
    <w:lvl w:ilvl="1" w:tplc="FC9A5574" w:tentative="1">
      <w:start w:val="1"/>
      <w:numFmt w:val="bullet"/>
      <w:lvlText w:val="o"/>
      <w:lvlJc w:val="left"/>
      <w:pPr>
        <w:tabs>
          <w:tab w:val="num" w:pos="1440"/>
        </w:tabs>
        <w:ind w:left="1440" w:hanging="360"/>
      </w:pPr>
      <w:rPr>
        <w:rFonts w:ascii="Courier New" w:hAnsi="Courier New" w:cs="Courier New" w:hint="default"/>
      </w:rPr>
    </w:lvl>
    <w:lvl w:ilvl="2" w:tplc="AABC6EAA" w:tentative="1">
      <w:start w:val="1"/>
      <w:numFmt w:val="bullet"/>
      <w:lvlText w:val=""/>
      <w:lvlJc w:val="left"/>
      <w:pPr>
        <w:tabs>
          <w:tab w:val="num" w:pos="2160"/>
        </w:tabs>
        <w:ind w:left="2160" w:hanging="360"/>
      </w:pPr>
      <w:rPr>
        <w:rFonts w:ascii="Wingdings" w:hAnsi="Wingdings" w:hint="default"/>
      </w:rPr>
    </w:lvl>
    <w:lvl w:ilvl="3" w:tplc="06AAF0EE" w:tentative="1">
      <w:start w:val="1"/>
      <w:numFmt w:val="bullet"/>
      <w:lvlText w:val=""/>
      <w:lvlJc w:val="left"/>
      <w:pPr>
        <w:tabs>
          <w:tab w:val="num" w:pos="2880"/>
        </w:tabs>
        <w:ind w:left="2880" w:hanging="360"/>
      </w:pPr>
      <w:rPr>
        <w:rFonts w:ascii="Symbol" w:hAnsi="Symbol" w:hint="default"/>
      </w:rPr>
    </w:lvl>
    <w:lvl w:ilvl="4" w:tplc="8D48AE72" w:tentative="1">
      <w:start w:val="1"/>
      <w:numFmt w:val="bullet"/>
      <w:lvlText w:val="o"/>
      <w:lvlJc w:val="left"/>
      <w:pPr>
        <w:tabs>
          <w:tab w:val="num" w:pos="3600"/>
        </w:tabs>
        <w:ind w:left="3600" w:hanging="360"/>
      </w:pPr>
      <w:rPr>
        <w:rFonts w:ascii="Courier New" w:hAnsi="Courier New" w:cs="Courier New" w:hint="default"/>
      </w:rPr>
    </w:lvl>
    <w:lvl w:ilvl="5" w:tplc="E37E1384" w:tentative="1">
      <w:start w:val="1"/>
      <w:numFmt w:val="bullet"/>
      <w:lvlText w:val=""/>
      <w:lvlJc w:val="left"/>
      <w:pPr>
        <w:tabs>
          <w:tab w:val="num" w:pos="4320"/>
        </w:tabs>
        <w:ind w:left="4320" w:hanging="360"/>
      </w:pPr>
      <w:rPr>
        <w:rFonts w:ascii="Wingdings" w:hAnsi="Wingdings" w:hint="default"/>
      </w:rPr>
    </w:lvl>
    <w:lvl w:ilvl="6" w:tplc="222E8B06" w:tentative="1">
      <w:start w:val="1"/>
      <w:numFmt w:val="bullet"/>
      <w:lvlText w:val=""/>
      <w:lvlJc w:val="left"/>
      <w:pPr>
        <w:tabs>
          <w:tab w:val="num" w:pos="5040"/>
        </w:tabs>
        <w:ind w:left="5040" w:hanging="360"/>
      </w:pPr>
      <w:rPr>
        <w:rFonts w:ascii="Symbol" w:hAnsi="Symbol" w:hint="default"/>
      </w:rPr>
    </w:lvl>
    <w:lvl w:ilvl="7" w:tplc="08AAACC4" w:tentative="1">
      <w:start w:val="1"/>
      <w:numFmt w:val="bullet"/>
      <w:lvlText w:val="o"/>
      <w:lvlJc w:val="left"/>
      <w:pPr>
        <w:tabs>
          <w:tab w:val="num" w:pos="5760"/>
        </w:tabs>
        <w:ind w:left="5760" w:hanging="360"/>
      </w:pPr>
      <w:rPr>
        <w:rFonts w:ascii="Courier New" w:hAnsi="Courier New" w:cs="Courier New" w:hint="default"/>
      </w:rPr>
    </w:lvl>
    <w:lvl w:ilvl="8" w:tplc="4978DA0C"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70736158">
    <w:abstractNumId w:val="75"/>
  </w:num>
  <w:num w:numId="2" w16cid:durableId="1981493163">
    <w:abstractNumId w:val="57"/>
  </w:num>
  <w:num w:numId="3" w16cid:durableId="45108519">
    <w:abstractNumId w:val="81"/>
  </w:num>
  <w:num w:numId="4" w16cid:durableId="173302423">
    <w:abstractNumId w:val="81"/>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1642616956">
    <w:abstractNumId w:val="43"/>
  </w:num>
  <w:num w:numId="6" w16cid:durableId="75831897">
    <w:abstractNumId w:val="52"/>
  </w:num>
  <w:num w:numId="7" w16cid:durableId="1285651854">
    <w:abstractNumId w:val="9"/>
  </w:num>
  <w:num w:numId="8" w16cid:durableId="1797332867">
    <w:abstractNumId w:val="66"/>
  </w:num>
  <w:num w:numId="9" w16cid:durableId="1621297751">
    <w:abstractNumId w:val="25"/>
  </w:num>
  <w:num w:numId="10" w16cid:durableId="505245874">
    <w:abstractNumId w:val="34"/>
  </w:num>
  <w:num w:numId="11" w16cid:durableId="677464572">
    <w:abstractNumId w:val="10"/>
  </w:num>
  <w:num w:numId="12" w16cid:durableId="1374841859">
    <w:abstractNumId w:val="26"/>
  </w:num>
  <w:num w:numId="13" w16cid:durableId="91898656">
    <w:abstractNumId w:val="50"/>
  </w:num>
  <w:num w:numId="14" w16cid:durableId="702941742">
    <w:abstractNumId w:val="13"/>
  </w:num>
  <w:num w:numId="15" w16cid:durableId="2091463161">
    <w:abstractNumId w:val="36"/>
  </w:num>
  <w:num w:numId="16" w16cid:durableId="1663578228">
    <w:abstractNumId w:val="76"/>
  </w:num>
  <w:num w:numId="17" w16cid:durableId="697508847">
    <w:abstractNumId w:val="12"/>
  </w:num>
  <w:num w:numId="18" w16cid:durableId="1560441399">
    <w:abstractNumId w:val="17"/>
  </w:num>
  <w:num w:numId="19" w16cid:durableId="394281635">
    <w:abstractNumId w:val="51"/>
  </w:num>
  <w:num w:numId="20" w16cid:durableId="283997555">
    <w:abstractNumId w:val="77"/>
  </w:num>
  <w:num w:numId="21" w16cid:durableId="546649492">
    <w:abstractNumId w:val="27"/>
  </w:num>
  <w:num w:numId="22" w16cid:durableId="1908808224">
    <w:abstractNumId w:val="16"/>
  </w:num>
  <w:num w:numId="23" w16cid:durableId="119422134">
    <w:abstractNumId w:val="83"/>
  </w:num>
  <w:num w:numId="24" w16cid:durableId="1070886095">
    <w:abstractNumId w:val="44"/>
  </w:num>
  <w:num w:numId="25" w16cid:durableId="557933103">
    <w:abstractNumId w:val="41"/>
  </w:num>
  <w:num w:numId="26" w16cid:durableId="1480610356">
    <w:abstractNumId w:val="62"/>
  </w:num>
  <w:num w:numId="27" w16cid:durableId="1541942073">
    <w:abstractNumId w:val="7"/>
  </w:num>
  <w:num w:numId="28" w16cid:durableId="704059523">
    <w:abstractNumId w:val="73"/>
  </w:num>
  <w:num w:numId="29" w16cid:durableId="416366610">
    <w:abstractNumId w:val="38"/>
  </w:num>
  <w:num w:numId="30" w16cid:durableId="623853179">
    <w:abstractNumId w:val="23"/>
  </w:num>
  <w:num w:numId="31" w16cid:durableId="880094944">
    <w:abstractNumId w:val="78"/>
  </w:num>
  <w:num w:numId="32" w16cid:durableId="1659847896">
    <w:abstractNumId w:val="82"/>
  </w:num>
  <w:num w:numId="33" w16cid:durableId="1019896098">
    <w:abstractNumId w:val="11"/>
  </w:num>
  <w:num w:numId="34" w16cid:durableId="1995182824">
    <w:abstractNumId w:val="70"/>
  </w:num>
  <w:num w:numId="35" w16cid:durableId="99495331">
    <w:abstractNumId w:val="56"/>
  </w:num>
  <w:num w:numId="36" w16cid:durableId="1368600541">
    <w:abstractNumId w:val="4"/>
  </w:num>
  <w:num w:numId="37" w16cid:durableId="777335894">
    <w:abstractNumId w:val="3"/>
  </w:num>
  <w:num w:numId="38" w16cid:durableId="1107043534">
    <w:abstractNumId w:val="37"/>
  </w:num>
  <w:num w:numId="39" w16cid:durableId="1491600162">
    <w:abstractNumId w:val="46"/>
  </w:num>
  <w:num w:numId="40" w16cid:durableId="925922937">
    <w:abstractNumId w:val="65"/>
  </w:num>
  <w:num w:numId="41" w16cid:durableId="2066416477">
    <w:abstractNumId w:val="15"/>
  </w:num>
  <w:num w:numId="42" w16cid:durableId="1112631732">
    <w:abstractNumId w:val="40"/>
  </w:num>
  <w:num w:numId="43" w16cid:durableId="712273737">
    <w:abstractNumId w:val="60"/>
  </w:num>
  <w:num w:numId="44" w16cid:durableId="1955668016">
    <w:abstractNumId w:val="72"/>
  </w:num>
  <w:num w:numId="45" w16cid:durableId="273561432">
    <w:abstractNumId w:val="48"/>
  </w:num>
  <w:num w:numId="46" w16cid:durableId="244076220">
    <w:abstractNumId w:val="54"/>
  </w:num>
  <w:num w:numId="47" w16cid:durableId="886795818">
    <w:abstractNumId w:val="35"/>
  </w:num>
  <w:num w:numId="48" w16cid:durableId="246115892">
    <w:abstractNumId w:val="71"/>
  </w:num>
  <w:num w:numId="49" w16cid:durableId="1415316227">
    <w:abstractNumId w:val="30"/>
  </w:num>
  <w:num w:numId="50" w16cid:durableId="1917474301">
    <w:abstractNumId w:val="68"/>
  </w:num>
  <w:num w:numId="51" w16cid:durableId="331638771">
    <w:abstractNumId w:val="53"/>
  </w:num>
  <w:num w:numId="52" w16cid:durableId="746263914">
    <w:abstractNumId w:val="64"/>
  </w:num>
  <w:num w:numId="53" w16cid:durableId="1174489162">
    <w:abstractNumId w:val="6"/>
  </w:num>
  <w:num w:numId="54" w16cid:durableId="478347393">
    <w:abstractNumId w:val="49"/>
  </w:num>
  <w:num w:numId="55" w16cid:durableId="2093047467">
    <w:abstractNumId w:val="79"/>
  </w:num>
  <w:num w:numId="56" w16cid:durableId="1577013716">
    <w:abstractNumId w:val="28"/>
  </w:num>
  <w:num w:numId="57" w16cid:durableId="2086027203">
    <w:abstractNumId w:val="69"/>
  </w:num>
  <w:num w:numId="58" w16cid:durableId="309334788">
    <w:abstractNumId w:val="63"/>
  </w:num>
  <w:num w:numId="59" w16cid:durableId="558323435">
    <w:abstractNumId w:val="74"/>
  </w:num>
  <w:num w:numId="60" w16cid:durableId="797140388">
    <w:abstractNumId w:val="24"/>
  </w:num>
  <w:num w:numId="61" w16cid:durableId="1795556347">
    <w:abstractNumId w:val="1"/>
  </w:num>
  <w:num w:numId="62" w16cid:durableId="1261599299">
    <w:abstractNumId w:val="58"/>
  </w:num>
  <w:num w:numId="63" w16cid:durableId="652418552">
    <w:abstractNumId w:val="59"/>
  </w:num>
  <w:num w:numId="64" w16cid:durableId="1491092237">
    <w:abstractNumId w:val="45"/>
  </w:num>
  <w:num w:numId="65" w16cid:durableId="323508627">
    <w:abstractNumId w:val="18"/>
  </w:num>
  <w:num w:numId="66" w16cid:durableId="691566669">
    <w:abstractNumId w:val="67"/>
    <w:lvlOverride w:ilvl="0">
      <w:startOverride w:val="1"/>
    </w:lvlOverride>
  </w:num>
  <w:num w:numId="67" w16cid:durableId="1886989526">
    <w:abstractNumId w:val="67"/>
    <w:lvlOverride w:ilvl="0">
      <w:startOverride w:val="1"/>
    </w:lvlOverride>
  </w:num>
  <w:num w:numId="68" w16cid:durableId="826243599">
    <w:abstractNumId w:val="67"/>
    <w:lvlOverride w:ilvl="0">
      <w:startOverride w:val="1"/>
    </w:lvlOverride>
  </w:num>
  <w:num w:numId="69" w16cid:durableId="2074235969">
    <w:abstractNumId w:val="67"/>
    <w:lvlOverride w:ilvl="0">
      <w:startOverride w:val="1"/>
    </w:lvlOverride>
  </w:num>
  <w:num w:numId="70" w16cid:durableId="2107311440">
    <w:abstractNumId w:val="67"/>
    <w:lvlOverride w:ilvl="0">
      <w:startOverride w:val="1"/>
    </w:lvlOverride>
  </w:num>
  <w:num w:numId="71" w16cid:durableId="118426725">
    <w:abstractNumId w:val="67"/>
    <w:lvlOverride w:ilvl="0">
      <w:startOverride w:val="1"/>
    </w:lvlOverride>
  </w:num>
  <w:num w:numId="72" w16cid:durableId="1257665702">
    <w:abstractNumId w:val="67"/>
    <w:lvlOverride w:ilvl="0">
      <w:startOverride w:val="1"/>
    </w:lvlOverride>
  </w:num>
  <w:num w:numId="73" w16cid:durableId="797797695">
    <w:abstractNumId w:val="67"/>
    <w:lvlOverride w:ilvl="0">
      <w:startOverride w:val="1"/>
    </w:lvlOverride>
  </w:num>
  <w:num w:numId="74" w16cid:durableId="1744446797">
    <w:abstractNumId w:val="67"/>
    <w:lvlOverride w:ilvl="0">
      <w:startOverride w:val="1"/>
    </w:lvlOverride>
  </w:num>
  <w:num w:numId="75" w16cid:durableId="1263294884">
    <w:abstractNumId w:val="67"/>
    <w:lvlOverride w:ilvl="0">
      <w:startOverride w:val="1"/>
    </w:lvlOverride>
  </w:num>
  <w:num w:numId="76" w16cid:durableId="411050400">
    <w:abstractNumId w:val="67"/>
    <w:lvlOverride w:ilvl="0">
      <w:startOverride w:val="1"/>
    </w:lvlOverride>
  </w:num>
  <w:num w:numId="77" w16cid:durableId="387536579">
    <w:abstractNumId w:val="67"/>
    <w:lvlOverride w:ilvl="0">
      <w:startOverride w:val="1"/>
    </w:lvlOverride>
  </w:num>
  <w:num w:numId="78" w16cid:durableId="1514690189">
    <w:abstractNumId w:val="67"/>
    <w:lvlOverride w:ilvl="0">
      <w:startOverride w:val="1"/>
    </w:lvlOverride>
  </w:num>
  <w:num w:numId="79" w16cid:durableId="999120115">
    <w:abstractNumId w:val="67"/>
    <w:lvlOverride w:ilvl="0">
      <w:startOverride w:val="1"/>
    </w:lvlOverride>
  </w:num>
  <w:num w:numId="80" w16cid:durableId="1005018248">
    <w:abstractNumId w:val="67"/>
    <w:lvlOverride w:ilvl="0">
      <w:startOverride w:val="1"/>
    </w:lvlOverride>
  </w:num>
  <w:num w:numId="81" w16cid:durableId="234321155">
    <w:abstractNumId w:val="67"/>
    <w:lvlOverride w:ilvl="0">
      <w:startOverride w:val="1"/>
    </w:lvlOverride>
  </w:num>
  <w:num w:numId="82" w16cid:durableId="632446101">
    <w:abstractNumId w:val="67"/>
  </w:num>
  <w:num w:numId="83" w16cid:durableId="1146045983">
    <w:abstractNumId w:val="67"/>
    <w:lvlOverride w:ilvl="0">
      <w:startOverride w:val="1"/>
    </w:lvlOverride>
  </w:num>
  <w:num w:numId="84" w16cid:durableId="1116218150">
    <w:abstractNumId w:val="67"/>
    <w:lvlOverride w:ilvl="0">
      <w:startOverride w:val="1"/>
    </w:lvlOverride>
  </w:num>
  <w:num w:numId="85" w16cid:durableId="1464957550">
    <w:abstractNumId w:val="67"/>
    <w:lvlOverride w:ilvl="0">
      <w:startOverride w:val="1"/>
    </w:lvlOverride>
  </w:num>
  <w:num w:numId="86" w16cid:durableId="2100369683">
    <w:abstractNumId w:val="67"/>
    <w:lvlOverride w:ilvl="0">
      <w:startOverride w:val="1"/>
    </w:lvlOverride>
  </w:num>
  <w:num w:numId="87" w16cid:durableId="172451126">
    <w:abstractNumId w:val="67"/>
    <w:lvlOverride w:ilvl="0">
      <w:startOverride w:val="1"/>
    </w:lvlOverride>
  </w:num>
  <w:num w:numId="88" w16cid:durableId="1839926442">
    <w:abstractNumId w:val="67"/>
    <w:lvlOverride w:ilvl="0">
      <w:startOverride w:val="1"/>
    </w:lvlOverride>
  </w:num>
  <w:num w:numId="89" w16cid:durableId="1423406614">
    <w:abstractNumId w:val="67"/>
    <w:lvlOverride w:ilvl="0">
      <w:startOverride w:val="1"/>
    </w:lvlOverride>
  </w:num>
  <w:num w:numId="90" w16cid:durableId="178785196">
    <w:abstractNumId w:val="67"/>
    <w:lvlOverride w:ilvl="0">
      <w:startOverride w:val="1"/>
    </w:lvlOverride>
  </w:num>
  <w:num w:numId="91" w16cid:durableId="1770540685">
    <w:abstractNumId w:val="67"/>
    <w:lvlOverride w:ilvl="0">
      <w:startOverride w:val="1"/>
    </w:lvlOverride>
  </w:num>
  <w:num w:numId="92" w16cid:durableId="1940285152">
    <w:abstractNumId w:val="67"/>
    <w:lvlOverride w:ilvl="0">
      <w:startOverride w:val="1"/>
    </w:lvlOverride>
  </w:num>
  <w:num w:numId="93" w16cid:durableId="419985502">
    <w:abstractNumId w:val="67"/>
    <w:lvlOverride w:ilvl="0">
      <w:startOverride w:val="1"/>
    </w:lvlOverride>
  </w:num>
  <w:num w:numId="94" w16cid:durableId="534277017">
    <w:abstractNumId w:val="67"/>
    <w:lvlOverride w:ilvl="0">
      <w:startOverride w:val="1"/>
    </w:lvlOverride>
  </w:num>
  <w:num w:numId="95" w16cid:durableId="203519135">
    <w:abstractNumId w:val="67"/>
    <w:lvlOverride w:ilvl="0">
      <w:startOverride w:val="1"/>
    </w:lvlOverride>
  </w:num>
  <w:num w:numId="96" w16cid:durableId="2072188738">
    <w:abstractNumId w:val="67"/>
    <w:lvlOverride w:ilvl="0">
      <w:startOverride w:val="1"/>
    </w:lvlOverride>
  </w:num>
  <w:num w:numId="97" w16cid:durableId="1268387379">
    <w:abstractNumId w:val="67"/>
    <w:lvlOverride w:ilvl="0">
      <w:startOverride w:val="1"/>
    </w:lvlOverride>
  </w:num>
  <w:num w:numId="98" w16cid:durableId="997656722">
    <w:abstractNumId w:val="67"/>
    <w:lvlOverride w:ilvl="0">
      <w:startOverride w:val="1"/>
    </w:lvlOverride>
  </w:num>
  <w:num w:numId="99" w16cid:durableId="1696037889">
    <w:abstractNumId w:val="8"/>
  </w:num>
  <w:num w:numId="100" w16cid:durableId="1191411227">
    <w:abstractNumId w:val="5"/>
  </w:num>
  <w:num w:numId="101" w16cid:durableId="306709277">
    <w:abstractNumId w:val="14"/>
  </w:num>
  <w:num w:numId="102" w16cid:durableId="1934701243">
    <w:abstractNumId w:val="33"/>
  </w:num>
  <w:num w:numId="103" w16cid:durableId="897131707">
    <w:abstractNumId w:val="2"/>
  </w:num>
  <w:num w:numId="104" w16cid:durableId="331880313">
    <w:abstractNumId w:val="32"/>
  </w:num>
  <w:num w:numId="105" w16cid:durableId="1336153148">
    <w:abstractNumId w:val="29"/>
  </w:num>
  <w:num w:numId="106" w16cid:durableId="933243650">
    <w:abstractNumId w:val="19"/>
  </w:num>
  <w:num w:numId="107" w16cid:durableId="1467964593">
    <w:abstractNumId w:val="39"/>
  </w:num>
  <w:num w:numId="108" w16cid:durableId="711660138">
    <w:abstractNumId w:val="61"/>
  </w:num>
  <w:num w:numId="109" w16cid:durableId="1927106521">
    <w:abstractNumId w:val="0"/>
    <w:lvlOverride w:ilvl="0">
      <w:lvl w:ilvl="0">
        <w:numFmt w:val="bullet"/>
        <w:lvlText w:val=""/>
        <w:legacy w:legacy="1" w:legacySpace="0" w:legacyIndent="360"/>
        <w:lvlJc w:val="left"/>
        <w:rPr>
          <w:rFonts w:ascii="Symbol" w:hAnsi="Symbol" w:hint="default"/>
        </w:rPr>
      </w:lvl>
    </w:lvlOverride>
  </w:num>
  <w:num w:numId="110" w16cid:durableId="990518268">
    <w:abstractNumId w:val="31"/>
  </w:num>
  <w:num w:numId="111" w16cid:durableId="1616252088">
    <w:abstractNumId w:val="20"/>
  </w:num>
  <w:num w:numId="112" w16cid:durableId="244727841">
    <w:abstractNumId w:val="55"/>
  </w:num>
  <w:num w:numId="113" w16cid:durableId="888541444">
    <w:abstractNumId w:val="80"/>
  </w:num>
  <w:num w:numId="114" w16cid:durableId="2025085754">
    <w:abstractNumId w:val="21"/>
  </w:num>
  <w:num w:numId="115" w16cid:durableId="1965766653">
    <w:abstractNumId w:val="22"/>
  </w:num>
  <w:num w:numId="116" w16cid:durableId="1140073779">
    <w:abstractNumId w:val="47"/>
  </w:num>
  <w:num w:numId="117" w16cid:durableId="422146289">
    <w:abstractNumId w:val="42"/>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embedSystemFonts/>
  <w:activeWritingStyle w:appName="MSWord" w:lang="en-GB" w:vendorID="64" w:dllVersion="6" w:nlCheck="1" w:checkStyle="1"/>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activeWritingStyle w:appName="MSWord" w:lang="cs-CZ" w:vendorID="64" w:dllVersion="0" w:nlCheck="1" w:checkStyle="0"/>
  <w:activeWritingStyle w:appName="MSWord" w:lang="it-IT" w:vendorID="64" w:dllVersion="0" w:nlCheck="1" w:checkStyle="0"/>
  <w:activeWritingStyle w:appName="MSWord" w:lang="fr-BE" w:vendorID="64" w:dllVersion="0" w:nlCheck="1" w:checkStyle="0"/>
  <w:activeWritingStyle w:appName="MSWord" w:lang="en-US"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3DBD"/>
    <w:rsid w:val="00006DF8"/>
    <w:rsid w:val="0001052B"/>
    <w:rsid w:val="00011169"/>
    <w:rsid w:val="0001608A"/>
    <w:rsid w:val="00020A5B"/>
    <w:rsid w:val="00025D04"/>
    <w:rsid w:val="00030A2D"/>
    <w:rsid w:val="00031E63"/>
    <w:rsid w:val="000502DF"/>
    <w:rsid w:val="00055A26"/>
    <w:rsid w:val="000578F3"/>
    <w:rsid w:val="00057B00"/>
    <w:rsid w:val="00060C1E"/>
    <w:rsid w:val="000632A2"/>
    <w:rsid w:val="00063B37"/>
    <w:rsid w:val="00065189"/>
    <w:rsid w:val="0007300A"/>
    <w:rsid w:val="0008273A"/>
    <w:rsid w:val="0009631A"/>
    <w:rsid w:val="000A6A0E"/>
    <w:rsid w:val="000B190D"/>
    <w:rsid w:val="000C0C20"/>
    <w:rsid w:val="000C549B"/>
    <w:rsid w:val="000C6752"/>
    <w:rsid w:val="000C7952"/>
    <w:rsid w:val="000D13E7"/>
    <w:rsid w:val="000D7C74"/>
    <w:rsid w:val="000E0648"/>
    <w:rsid w:val="000E537A"/>
    <w:rsid w:val="000F3174"/>
    <w:rsid w:val="000F39C3"/>
    <w:rsid w:val="001050EE"/>
    <w:rsid w:val="001059D1"/>
    <w:rsid w:val="00107540"/>
    <w:rsid w:val="00111A38"/>
    <w:rsid w:val="00111B7A"/>
    <w:rsid w:val="00114F35"/>
    <w:rsid w:val="001214C1"/>
    <w:rsid w:val="0014226A"/>
    <w:rsid w:val="00147DFB"/>
    <w:rsid w:val="0017313B"/>
    <w:rsid w:val="00173310"/>
    <w:rsid w:val="00192A9E"/>
    <w:rsid w:val="00196F72"/>
    <w:rsid w:val="001978EF"/>
    <w:rsid w:val="001A4E4A"/>
    <w:rsid w:val="001B31E6"/>
    <w:rsid w:val="001B7C07"/>
    <w:rsid w:val="001C1D2A"/>
    <w:rsid w:val="001C6432"/>
    <w:rsid w:val="001E3673"/>
    <w:rsid w:val="001E440F"/>
    <w:rsid w:val="001E702D"/>
    <w:rsid w:val="001E735A"/>
    <w:rsid w:val="001F12CC"/>
    <w:rsid w:val="002021F4"/>
    <w:rsid w:val="00203C42"/>
    <w:rsid w:val="00203E27"/>
    <w:rsid w:val="00205125"/>
    <w:rsid w:val="00205F35"/>
    <w:rsid w:val="00212360"/>
    <w:rsid w:val="0021368F"/>
    <w:rsid w:val="002172D1"/>
    <w:rsid w:val="002223C1"/>
    <w:rsid w:val="002475C4"/>
    <w:rsid w:val="00247FEF"/>
    <w:rsid w:val="00252888"/>
    <w:rsid w:val="002532CB"/>
    <w:rsid w:val="00253B57"/>
    <w:rsid w:val="00286A23"/>
    <w:rsid w:val="00290D0E"/>
    <w:rsid w:val="002921E2"/>
    <w:rsid w:val="0029441A"/>
    <w:rsid w:val="00294671"/>
    <w:rsid w:val="00295092"/>
    <w:rsid w:val="002B13F4"/>
    <w:rsid w:val="002D0A12"/>
    <w:rsid w:val="002D0B03"/>
    <w:rsid w:val="002D294D"/>
    <w:rsid w:val="002D75A2"/>
    <w:rsid w:val="002E200A"/>
    <w:rsid w:val="002F0C4E"/>
    <w:rsid w:val="002F6D2E"/>
    <w:rsid w:val="00301DE9"/>
    <w:rsid w:val="00305CB1"/>
    <w:rsid w:val="003111D9"/>
    <w:rsid w:val="00311D2D"/>
    <w:rsid w:val="00312D2D"/>
    <w:rsid w:val="00324B41"/>
    <w:rsid w:val="003308BB"/>
    <w:rsid w:val="0033332D"/>
    <w:rsid w:val="0034034D"/>
    <w:rsid w:val="0034613B"/>
    <w:rsid w:val="00346E32"/>
    <w:rsid w:val="003521FE"/>
    <w:rsid w:val="00356B1D"/>
    <w:rsid w:val="00362638"/>
    <w:rsid w:val="00363B97"/>
    <w:rsid w:val="003721D9"/>
    <w:rsid w:val="00382FE0"/>
    <w:rsid w:val="00386E36"/>
    <w:rsid w:val="00392541"/>
    <w:rsid w:val="003A2536"/>
    <w:rsid w:val="003A358D"/>
    <w:rsid w:val="003B7759"/>
    <w:rsid w:val="003C06D1"/>
    <w:rsid w:val="003C07AB"/>
    <w:rsid w:val="003C112D"/>
    <w:rsid w:val="003C1679"/>
    <w:rsid w:val="003C2000"/>
    <w:rsid w:val="003C31D2"/>
    <w:rsid w:val="003C60D0"/>
    <w:rsid w:val="003D0290"/>
    <w:rsid w:val="003D2B40"/>
    <w:rsid w:val="003D3100"/>
    <w:rsid w:val="003D436F"/>
    <w:rsid w:val="003D795D"/>
    <w:rsid w:val="003E596D"/>
    <w:rsid w:val="003F005A"/>
    <w:rsid w:val="00401ADE"/>
    <w:rsid w:val="00403C36"/>
    <w:rsid w:val="00407129"/>
    <w:rsid w:val="00407C73"/>
    <w:rsid w:val="004112D4"/>
    <w:rsid w:val="00425FEA"/>
    <w:rsid w:val="004305FD"/>
    <w:rsid w:val="004350B6"/>
    <w:rsid w:val="00441407"/>
    <w:rsid w:val="00443948"/>
    <w:rsid w:val="0044751C"/>
    <w:rsid w:val="00447531"/>
    <w:rsid w:val="004514CD"/>
    <w:rsid w:val="004543B0"/>
    <w:rsid w:val="0045635E"/>
    <w:rsid w:val="00462214"/>
    <w:rsid w:val="00465174"/>
    <w:rsid w:val="00465963"/>
    <w:rsid w:val="004670EF"/>
    <w:rsid w:val="004677C7"/>
    <w:rsid w:val="004715EC"/>
    <w:rsid w:val="004750B6"/>
    <w:rsid w:val="004756E6"/>
    <w:rsid w:val="004805F2"/>
    <w:rsid w:val="00482B2D"/>
    <w:rsid w:val="004842DD"/>
    <w:rsid w:val="0049139F"/>
    <w:rsid w:val="00494A0D"/>
    <w:rsid w:val="004A6915"/>
    <w:rsid w:val="004B33AB"/>
    <w:rsid w:val="004C192E"/>
    <w:rsid w:val="004D61E0"/>
    <w:rsid w:val="004D64D6"/>
    <w:rsid w:val="004D6FB2"/>
    <w:rsid w:val="004E52DB"/>
    <w:rsid w:val="004F3026"/>
    <w:rsid w:val="004F7629"/>
    <w:rsid w:val="0051365E"/>
    <w:rsid w:val="00527193"/>
    <w:rsid w:val="005271DB"/>
    <w:rsid w:val="005346CE"/>
    <w:rsid w:val="005353C0"/>
    <w:rsid w:val="005411B0"/>
    <w:rsid w:val="00542BA1"/>
    <w:rsid w:val="00543710"/>
    <w:rsid w:val="00544044"/>
    <w:rsid w:val="005445DB"/>
    <w:rsid w:val="00546410"/>
    <w:rsid w:val="005478E4"/>
    <w:rsid w:val="005522DF"/>
    <w:rsid w:val="005570BC"/>
    <w:rsid w:val="005625FF"/>
    <w:rsid w:val="005648FF"/>
    <w:rsid w:val="00566088"/>
    <w:rsid w:val="005678C2"/>
    <w:rsid w:val="0057272D"/>
    <w:rsid w:val="00574350"/>
    <w:rsid w:val="0057733F"/>
    <w:rsid w:val="0057760F"/>
    <w:rsid w:val="00582940"/>
    <w:rsid w:val="0058307D"/>
    <w:rsid w:val="00583671"/>
    <w:rsid w:val="00586A41"/>
    <w:rsid w:val="00591722"/>
    <w:rsid w:val="0059495E"/>
    <w:rsid w:val="0059510B"/>
    <w:rsid w:val="00596E41"/>
    <w:rsid w:val="005A3B22"/>
    <w:rsid w:val="005B5F79"/>
    <w:rsid w:val="005C742C"/>
    <w:rsid w:val="005D499E"/>
    <w:rsid w:val="005E22D4"/>
    <w:rsid w:val="00612248"/>
    <w:rsid w:val="006218C2"/>
    <w:rsid w:val="00622351"/>
    <w:rsid w:val="00622857"/>
    <w:rsid w:val="00624333"/>
    <w:rsid w:val="006250B5"/>
    <w:rsid w:val="006316A2"/>
    <w:rsid w:val="0063320F"/>
    <w:rsid w:val="00636B1D"/>
    <w:rsid w:val="00637AA6"/>
    <w:rsid w:val="00641155"/>
    <w:rsid w:val="0065276A"/>
    <w:rsid w:val="006610EB"/>
    <w:rsid w:val="00664730"/>
    <w:rsid w:val="00670009"/>
    <w:rsid w:val="00674750"/>
    <w:rsid w:val="0068098D"/>
    <w:rsid w:val="0068234B"/>
    <w:rsid w:val="00684EBF"/>
    <w:rsid w:val="006872CB"/>
    <w:rsid w:val="006904C5"/>
    <w:rsid w:val="006934C9"/>
    <w:rsid w:val="00694346"/>
    <w:rsid w:val="006C4752"/>
    <w:rsid w:val="006D7273"/>
    <w:rsid w:val="006D7D6D"/>
    <w:rsid w:val="006E5990"/>
    <w:rsid w:val="006E6032"/>
    <w:rsid w:val="006F1994"/>
    <w:rsid w:val="006F1A1B"/>
    <w:rsid w:val="006F79B1"/>
    <w:rsid w:val="007172B0"/>
    <w:rsid w:val="007300FC"/>
    <w:rsid w:val="00731D8D"/>
    <w:rsid w:val="00732CF6"/>
    <w:rsid w:val="00740350"/>
    <w:rsid w:val="00741C18"/>
    <w:rsid w:val="00746BFC"/>
    <w:rsid w:val="00750718"/>
    <w:rsid w:val="00752C96"/>
    <w:rsid w:val="00756C80"/>
    <w:rsid w:val="00780E05"/>
    <w:rsid w:val="00785513"/>
    <w:rsid w:val="00797B52"/>
    <w:rsid w:val="007A1074"/>
    <w:rsid w:val="007A1685"/>
    <w:rsid w:val="007A5020"/>
    <w:rsid w:val="007B00C5"/>
    <w:rsid w:val="007B1996"/>
    <w:rsid w:val="007C1642"/>
    <w:rsid w:val="007D00FF"/>
    <w:rsid w:val="007D5114"/>
    <w:rsid w:val="007D6359"/>
    <w:rsid w:val="007D6CD0"/>
    <w:rsid w:val="007D732B"/>
    <w:rsid w:val="007E33CF"/>
    <w:rsid w:val="007E34D8"/>
    <w:rsid w:val="007E3FCC"/>
    <w:rsid w:val="007F037F"/>
    <w:rsid w:val="007F1907"/>
    <w:rsid w:val="007F26B5"/>
    <w:rsid w:val="007F3AB1"/>
    <w:rsid w:val="007F6889"/>
    <w:rsid w:val="00801551"/>
    <w:rsid w:val="0080253E"/>
    <w:rsid w:val="008029EA"/>
    <w:rsid w:val="00817365"/>
    <w:rsid w:val="008209E7"/>
    <w:rsid w:val="00822BE8"/>
    <w:rsid w:val="008555A1"/>
    <w:rsid w:val="00857577"/>
    <w:rsid w:val="0085796F"/>
    <w:rsid w:val="008626D5"/>
    <w:rsid w:val="00866754"/>
    <w:rsid w:val="0086700B"/>
    <w:rsid w:val="0087113B"/>
    <w:rsid w:val="0087152F"/>
    <w:rsid w:val="00880541"/>
    <w:rsid w:val="008824C1"/>
    <w:rsid w:val="00894F13"/>
    <w:rsid w:val="008A24D8"/>
    <w:rsid w:val="008A27FD"/>
    <w:rsid w:val="008A3E96"/>
    <w:rsid w:val="008B2A73"/>
    <w:rsid w:val="008B344E"/>
    <w:rsid w:val="008B623E"/>
    <w:rsid w:val="008B7FF3"/>
    <w:rsid w:val="008C0525"/>
    <w:rsid w:val="008C3721"/>
    <w:rsid w:val="008E128B"/>
    <w:rsid w:val="008E4B88"/>
    <w:rsid w:val="008E782A"/>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758C"/>
    <w:rsid w:val="00940313"/>
    <w:rsid w:val="009455FD"/>
    <w:rsid w:val="0094728C"/>
    <w:rsid w:val="009639E9"/>
    <w:rsid w:val="0096475A"/>
    <w:rsid w:val="00966028"/>
    <w:rsid w:val="009706F3"/>
    <w:rsid w:val="00974535"/>
    <w:rsid w:val="00980BB8"/>
    <w:rsid w:val="00980C08"/>
    <w:rsid w:val="00984C48"/>
    <w:rsid w:val="00990012"/>
    <w:rsid w:val="009B2EFD"/>
    <w:rsid w:val="009B571E"/>
    <w:rsid w:val="009D1893"/>
    <w:rsid w:val="009D4272"/>
    <w:rsid w:val="009D684F"/>
    <w:rsid w:val="009E1E02"/>
    <w:rsid w:val="009E1F76"/>
    <w:rsid w:val="009E3D4D"/>
    <w:rsid w:val="009F09FD"/>
    <w:rsid w:val="009F56B6"/>
    <w:rsid w:val="009F648D"/>
    <w:rsid w:val="00A057C7"/>
    <w:rsid w:val="00A10BB1"/>
    <w:rsid w:val="00A11047"/>
    <w:rsid w:val="00A113E2"/>
    <w:rsid w:val="00A16985"/>
    <w:rsid w:val="00A2031F"/>
    <w:rsid w:val="00A20E4D"/>
    <w:rsid w:val="00A3305C"/>
    <w:rsid w:val="00A5429D"/>
    <w:rsid w:val="00A75260"/>
    <w:rsid w:val="00A77ECC"/>
    <w:rsid w:val="00A81065"/>
    <w:rsid w:val="00A8166C"/>
    <w:rsid w:val="00A90533"/>
    <w:rsid w:val="00AA1AAE"/>
    <w:rsid w:val="00AA1F74"/>
    <w:rsid w:val="00AA515C"/>
    <w:rsid w:val="00AC5EC2"/>
    <w:rsid w:val="00AD18BD"/>
    <w:rsid w:val="00AD2105"/>
    <w:rsid w:val="00AE38F8"/>
    <w:rsid w:val="00AE4BF8"/>
    <w:rsid w:val="00AE6983"/>
    <w:rsid w:val="00AF0195"/>
    <w:rsid w:val="00B052F1"/>
    <w:rsid w:val="00B078C7"/>
    <w:rsid w:val="00B110FD"/>
    <w:rsid w:val="00B11FAE"/>
    <w:rsid w:val="00B12F55"/>
    <w:rsid w:val="00B150F8"/>
    <w:rsid w:val="00B1664E"/>
    <w:rsid w:val="00B35CC1"/>
    <w:rsid w:val="00B41770"/>
    <w:rsid w:val="00B460D5"/>
    <w:rsid w:val="00B5243B"/>
    <w:rsid w:val="00B52E82"/>
    <w:rsid w:val="00B5758A"/>
    <w:rsid w:val="00B67B6F"/>
    <w:rsid w:val="00B72739"/>
    <w:rsid w:val="00B7615B"/>
    <w:rsid w:val="00B849B8"/>
    <w:rsid w:val="00B85DA8"/>
    <w:rsid w:val="00B906F3"/>
    <w:rsid w:val="00B92E4B"/>
    <w:rsid w:val="00B93A84"/>
    <w:rsid w:val="00B97782"/>
    <w:rsid w:val="00BA6B6D"/>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1B3A"/>
    <w:rsid w:val="00C246F4"/>
    <w:rsid w:val="00C34BFE"/>
    <w:rsid w:val="00C363EE"/>
    <w:rsid w:val="00C367A9"/>
    <w:rsid w:val="00C42020"/>
    <w:rsid w:val="00C44D28"/>
    <w:rsid w:val="00C55CFE"/>
    <w:rsid w:val="00C664A9"/>
    <w:rsid w:val="00C678BA"/>
    <w:rsid w:val="00C73DF5"/>
    <w:rsid w:val="00C74716"/>
    <w:rsid w:val="00C83ABE"/>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24DE"/>
    <w:rsid w:val="00CF3F1F"/>
    <w:rsid w:val="00CF7557"/>
    <w:rsid w:val="00D01BFE"/>
    <w:rsid w:val="00D0622A"/>
    <w:rsid w:val="00D12BF3"/>
    <w:rsid w:val="00D3197A"/>
    <w:rsid w:val="00D364B4"/>
    <w:rsid w:val="00D45870"/>
    <w:rsid w:val="00D51CC6"/>
    <w:rsid w:val="00D57736"/>
    <w:rsid w:val="00D57969"/>
    <w:rsid w:val="00D60BA1"/>
    <w:rsid w:val="00D61604"/>
    <w:rsid w:val="00D6300C"/>
    <w:rsid w:val="00D63EA6"/>
    <w:rsid w:val="00D71129"/>
    <w:rsid w:val="00D73A2B"/>
    <w:rsid w:val="00D773E6"/>
    <w:rsid w:val="00D907F8"/>
    <w:rsid w:val="00D9227E"/>
    <w:rsid w:val="00D922B6"/>
    <w:rsid w:val="00D943D4"/>
    <w:rsid w:val="00D9588A"/>
    <w:rsid w:val="00DA2348"/>
    <w:rsid w:val="00DA616A"/>
    <w:rsid w:val="00DB2F80"/>
    <w:rsid w:val="00DB51CA"/>
    <w:rsid w:val="00DB571C"/>
    <w:rsid w:val="00DB787F"/>
    <w:rsid w:val="00DB7E68"/>
    <w:rsid w:val="00DC1AF8"/>
    <w:rsid w:val="00DC3EAE"/>
    <w:rsid w:val="00DD1942"/>
    <w:rsid w:val="00DD6197"/>
    <w:rsid w:val="00DD74D3"/>
    <w:rsid w:val="00DE0B72"/>
    <w:rsid w:val="00DE11D4"/>
    <w:rsid w:val="00DF3894"/>
    <w:rsid w:val="00DF4416"/>
    <w:rsid w:val="00DF48F8"/>
    <w:rsid w:val="00DF5742"/>
    <w:rsid w:val="00E01657"/>
    <w:rsid w:val="00E06F05"/>
    <w:rsid w:val="00E12E18"/>
    <w:rsid w:val="00E142EC"/>
    <w:rsid w:val="00E246FA"/>
    <w:rsid w:val="00E24C7B"/>
    <w:rsid w:val="00E25768"/>
    <w:rsid w:val="00E40327"/>
    <w:rsid w:val="00E54183"/>
    <w:rsid w:val="00E61684"/>
    <w:rsid w:val="00E725FE"/>
    <w:rsid w:val="00E72F15"/>
    <w:rsid w:val="00E75A03"/>
    <w:rsid w:val="00E76613"/>
    <w:rsid w:val="00E76CEA"/>
    <w:rsid w:val="00E95D40"/>
    <w:rsid w:val="00EB5D04"/>
    <w:rsid w:val="00EB70F1"/>
    <w:rsid w:val="00EC0A31"/>
    <w:rsid w:val="00EC2BBE"/>
    <w:rsid w:val="00EC472D"/>
    <w:rsid w:val="00EC5861"/>
    <w:rsid w:val="00ED1626"/>
    <w:rsid w:val="00ED3D74"/>
    <w:rsid w:val="00ED7BD7"/>
    <w:rsid w:val="00EE182A"/>
    <w:rsid w:val="00EE1B77"/>
    <w:rsid w:val="00EE24B3"/>
    <w:rsid w:val="00EE3905"/>
    <w:rsid w:val="00EE73C2"/>
    <w:rsid w:val="00EF4FC3"/>
    <w:rsid w:val="00F04815"/>
    <w:rsid w:val="00F04CE7"/>
    <w:rsid w:val="00F062A3"/>
    <w:rsid w:val="00F13755"/>
    <w:rsid w:val="00F23EA8"/>
    <w:rsid w:val="00F25C13"/>
    <w:rsid w:val="00F30546"/>
    <w:rsid w:val="00F54C76"/>
    <w:rsid w:val="00F70558"/>
    <w:rsid w:val="00F709B6"/>
    <w:rsid w:val="00F81477"/>
    <w:rsid w:val="00F8386F"/>
    <w:rsid w:val="00F85039"/>
    <w:rsid w:val="00F8572E"/>
    <w:rsid w:val="00F85D5B"/>
    <w:rsid w:val="00F866AA"/>
    <w:rsid w:val="00F9163A"/>
    <w:rsid w:val="00F96B09"/>
    <w:rsid w:val="00FA07B5"/>
    <w:rsid w:val="00FA09A8"/>
    <w:rsid w:val="00FA10D2"/>
    <w:rsid w:val="00FA4CF7"/>
    <w:rsid w:val="00FB1539"/>
    <w:rsid w:val="00FC0E6E"/>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1C6531"/>
  <w15:chartTrackingRefBased/>
  <w15:docId w15:val="{880712A5-A40B-444D-837C-33A125F70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3B7759"/>
    <w:rPr>
      <w:snapToGrid w:val="0"/>
      <w:sz w:val="24"/>
      <w:lang w:val="en-GB" w:eastAsia="en-US"/>
    </w:rPr>
  </w:style>
  <w:style w:type="paragraph" w:styleId="Titolo1">
    <w:name w:val="heading 1"/>
    <w:basedOn w:val="Normale"/>
    <w:next w:val="Normale"/>
    <w:qFormat/>
    <w:pPr>
      <w:keepNext/>
      <w:jc w:val="center"/>
      <w:outlineLvl w:val="0"/>
    </w:pPr>
    <w:rPr>
      <w:rFonts w:ascii="Arial" w:hAnsi="Arial"/>
      <w:b/>
      <w:color w:val="FF0000"/>
      <w:sz w:val="28"/>
    </w:rPr>
  </w:style>
  <w:style w:type="paragraph" w:styleId="Titolo2">
    <w:name w:val="heading 2"/>
    <w:basedOn w:val="Normale"/>
    <w:next w:val="Normale"/>
    <w:link w:val="Titolo2Carattere"/>
    <w:qFormat/>
    <w:pPr>
      <w:keepNext/>
      <w:ind w:left="1276" w:hanging="425"/>
      <w:jc w:val="both"/>
      <w:outlineLvl w:val="1"/>
    </w:pPr>
    <w:rPr>
      <w:rFonts w:ascii="Arial" w:hAnsi="Arial"/>
      <w:b/>
      <w:sz w:val="20"/>
    </w:rPr>
  </w:style>
  <w:style w:type="paragraph" w:styleId="Titolo3">
    <w:name w:val="heading 3"/>
    <w:basedOn w:val="Normale"/>
    <w:next w:val="Normale"/>
    <w:link w:val="Titolo3Carattere"/>
    <w:qFormat/>
    <w:pPr>
      <w:keepNext/>
      <w:jc w:val="center"/>
      <w:outlineLvl w:val="2"/>
    </w:pPr>
    <w:rPr>
      <w:rFonts w:ascii="Arial" w:hAnsi="Arial"/>
      <w:b/>
      <w:color w:val="FF0000"/>
      <w:sz w:val="36"/>
    </w:rPr>
  </w:style>
  <w:style w:type="paragraph" w:styleId="Titolo4">
    <w:name w:val="heading 4"/>
    <w:basedOn w:val="Normale"/>
    <w:next w:val="Normale"/>
    <w:qFormat/>
    <w:pPr>
      <w:keepNext/>
      <w:numPr>
        <w:ilvl w:val="3"/>
        <w:numId w:val="5"/>
      </w:numPr>
      <w:spacing w:before="240" w:after="60"/>
      <w:outlineLvl w:val="3"/>
    </w:pPr>
    <w:rPr>
      <w:rFonts w:ascii="Arial" w:hAnsi="Arial"/>
      <w:b/>
      <w:lang w:val="sv-SE"/>
    </w:rPr>
  </w:style>
  <w:style w:type="paragraph" w:styleId="Titolo5">
    <w:name w:val="heading 5"/>
    <w:basedOn w:val="Normale"/>
    <w:next w:val="Normale"/>
    <w:qFormat/>
    <w:pPr>
      <w:keepNext/>
      <w:jc w:val="both"/>
      <w:outlineLvl w:val="4"/>
    </w:pPr>
    <w:rPr>
      <w:rFonts w:ascii="Arial" w:hAnsi="Arial"/>
      <w:b/>
      <w:sz w:val="20"/>
    </w:rPr>
  </w:style>
  <w:style w:type="paragraph" w:styleId="Titolo7">
    <w:name w:val="heading 7"/>
    <w:basedOn w:val="Normale"/>
    <w:next w:val="Normale"/>
    <w:qFormat/>
    <w:pPr>
      <w:keepNext/>
      <w:jc w:val="center"/>
      <w:outlineLvl w:val="6"/>
    </w:pPr>
    <w:rPr>
      <w:rFonts w:ascii="Arial" w:hAnsi="Arial"/>
      <w:b/>
      <w:color w:val="008000"/>
      <w:sz w:val="32"/>
    </w:rPr>
  </w:style>
  <w:style w:type="paragraph" w:styleId="Titolo8">
    <w:name w:val="heading 8"/>
    <w:basedOn w:val="Normale"/>
    <w:next w:val="Normale"/>
    <w:qFormat/>
    <w:pPr>
      <w:keepNext/>
      <w:numPr>
        <w:numId w:val="1"/>
      </w:numPr>
      <w:jc w:val="both"/>
      <w:outlineLvl w:val="7"/>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oddl-nadpis">
    <w:name w:val="oddíl-nadpis"/>
    <w:basedOn w:val="Normale"/>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e"/>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Sommario2">
    <w:name w:val="toc 2"/>
    <w:basedOn w:val="Normale"/>
    <w:next w:val="Normale"/>
    <w:autoRedefine/>
    <w:semiHidden/>
    <w:pPr>
      <w:tabs>
        <w:tab w:val="left" w:pos="1418"/>
        <w:tab w:val="right" w:leader="hyphen" w:pos="9072"/>
      </w:tabs>
      <w:ind w:left="850" w:right="424" w:hanging="425"/>
      <w:jc w:val="both"/>
    </w:pPr>
    <w:rPr>
      <w:rFonts w:ascii="Arial" w:hAnsi="Arial"/>
      <w:b/>
      <w:smallCaps/>
      <w:noProof/>
      <w:sz w:val="22"/>
    </w:rPr>
  </w:style>
  <w:style w:type="paragraph" w:styleId="Sommario1">
    <w:name w:val="toc 1"/>
    <w:basedOn w:val="Normale"/>
    <w:next w:val="Normale"/>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e"/>
    <w:pPr>
      <w:widowControl w:val="0"/>
      <w:spacing w:before="240" w:line="240" w:lineRule="exact"/>
      <w:ind w:left="2212" w:hanging="284"/>
      <w:jc w:val="both"/>
    </w:pPr>
    <w:rPr>
      <w:rFonts w:ascii="Arial" w:hAnsi="Arial"/>
      <w:lang w:val="cs-CZ"/>
    </w:rPr>
  </w:style>
  <w:style w:type="paragraph" w:styleId="Pidipagina">
    <w:name w:val="footer"/>
    <w:basedOn w:val="Normale"/>
    <w:pPr>
      <w:tabs>
        <w:tab w:val="center" w:pos="4320"/>
        <w:tab w:val="right" w:pos="8640"/>
      </w:tabs>
    </w:pPr>
  </w:style>
  <w:style w:type="paragraph" w:styleId="Intestazione">
    <w:name w:val="header"/>
    <w:basedOn w:val="Normale"/>
    <w:pPr>
      <w:tabs>
        <w:tab w:val="center" w:pos="4536"/>
        <w:tab w:val="right" w:pos="9072"/>
      </w:tabs>
    </w:pPr>
    <w:rPr>
      <w:rFonts w:ascii="Arial" w:hAnsi="Arial"/>
      <w:sz w:val="20"/>
    </w:rPr>
  </w:style>
  <w:style w:type="paragraph" w:styleId="Rientrocorpodeltesto">
    <w:name w:val="Body Text Indent"/>
    <w:basedOn w:val="Normale"/>
    <w:pPr>
      <w:jc w:val="both"/>
    </w:pPr>
    <w:rPr>
      <w:sz w:val="22"/>
    </w:rPr>
  </w:style>
  <w:style w:type="paragraph" w:styleId="Corpotesto">
    <w:name w:val="Body Text"/>
    <w:basedOn w:val="Normale"/>
    <w:pPr>
      <w:jc w:val="both"/>
    </w:pPr>
    <w:rPr>
      <w:rFonts w:ascii="Arial" w:hAnsi="Arial"/>
      <w:sz w:val="20"/>
    </w:rPr>
  </w:style>
  <w:style w:type="paragraph" w:styleId="Rientronormale">
    <w:name w:val="Normal Indent"/>
    <w:basedOn w:val="Normale"/>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Testonotaapidipagina">
    <w:name w:val="footnote text"/>
    <w:aliases w:val="Schriftart: 9 pt,Schriftart: 10 pt,Schriftart: 8 pt,WB-Fußnotentext,FoodNote,ft,Footnote,Footnote Text Char Char,Footnote Text Char1 Char Char,Footnote Text Char Char Char Char,fn,f,Voetnoottekst Char,Footnote Text Char1 Cha"/>
    <w:basedOn w:val="Normale"/>
    <w:link w:val="TestonotaapidipaginaCarattere"/>
    <w:autoRedefine/>
    <w:qFormat/>
    <w:rsid w:val="003B7759"/>
    <w:rPr>
      <w:sz w:val="20"/>
    </w:rPr>
  </w:style>
  <w:style w:type="character" w:styleId="Collegamentoipertestuale">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Rimandonotaapidipagina">
    <w:name w:val="footnote reference"/>
    <w:aliases w:val="Footnote symbol,Times 10 Point,Exposant 3 Point, Exposant 3 Point,Footnote number,Footnote Reference Number,Footnote reference number,Footnote Reference Superscript,EN Footnote Reference,note TESI,Voetnootverwijzing,fr,o,FR"/>
    <w:qFormat/>
    <w:rPr>
      <w:vertAlign w:val="superscript"/>
    </w:rPr>
  </w:style>
  <w:style w:type="character" w:styleId="Numeropagina">
    <w:name w:val="page number"/>
    <w:basedOn w:val="Carpredefinitoparagrafo"/>
  </w:style>
  <w:style w:type="paragraph" w:styleId="Testonormale">
    <w:name w:val="Plain Text"/>
    <w:basedOn w:val="Normale"/>
    <w:rPr>
      <w:rFonts w:ascii="Courier New" w:hAnsi="Courier New"/>
      <w:sz w:val="20"/>
    </w:rPr>
  </w:style>
  <w:style w:type="character" w:styleId="Collegamentovisitato">
    <w:name w:val="FollowedHyperlink"/>
    <w:rPr>
      <w:color w:val="800080"/>
      <w:u w:val="single"/>
    </w:rPr>
  </w:style>
  <w:style w:type="paragraph" w:customStyle="1" w:styleId="Blockquote">
    <w:name w:val="Blockquote"/>
    <w:basedOn w:val="Normale"/>
    <w:pPr>
      <w:widowControl w:val="0"/>
      <w:spacing w:before="100" w:after="100"/>
      <w:ind w:left="360" w:right="360"/>
    </w:pPr>
  </w:style>
  <w:style w:type="paragraph" w:customStyle="1" w:styleId="Text1">
    <w:name w:val="Text 1"/>
    <w:basedOn w:val="Normale"/>
    <w:pPr>
      <w:spacing w:before="120" w:after="120"/>
      <w:ind w:left="851"/>
      <w:jc w:val="both"/>
    </w:pPr>
  </w:style>
  <w:style w:type="paragraph" w:customStyle="1" w:styleId="ManualNumPar1">
    <w:name w:val="Manual NumPar 1"/>
    <w:basedOn w:val="Normale"/>
    <w:next w:val="Text1"/>
    <w:pPr>
      <w:spacing w:before="120" w:after="120"/>
      <w:ind w:left="851" w:hanging="851"/>
      <w:jc w:val="both"/>
    </w:pPr>
  </w:style>
  <w:style w:type="paragraph" w:customStyle="1" w:styleId="Point1">
    <w:name w:val="Point 1"/>
    <w:basedOn w:val="Normale"/>
    <w:pPr>
      <w:spacing w:before="120" w:after="120"/>
      <w:ind w:left="1418" w:hanging="567"/>
      <w:jc w:val="both"/>
    </w:pPr>
  </w:style>
  <w:style w:type="paragraph" w:styleId="Sottotitolo">
    <w:name w:val="Subtitle"/>
    <w:basedOn w:val="Normale"/>
    <w:qFormat/>
    <w:pPr>
      <w:spacing w:before="120" w:after="120"/>
      <w:jc w:val="center"/>
    </w:pPr>
    <w:rPr>
      <w:rFonts w:ascii="Arial" w:hAnsi="Arial"/>
      <w:b/>
      <w:sz w:val="28"/>
      <w:lang w:val="fr-BE"/>
    </w:rPr>
  </w:style>
  <w:style w:type="paragraph" w:styleId="Titolo">
    <w:name w:val="Title"/>
    <w:basedOn w:val="Normale"/>
    <w:link w:val="TitoloCarattere"/>
    <w:qFormat/>
    <w:pPr>
      <w:spacing w:before="120" w:after="120"/>
      <w:jc w:val="center"/>
    </w:pPr>
    <w:rPr>
      <w:rFonts w:ascii="Arial" w:hAnsi="Arial"/>
      <w:b/>
      <w:sz w:val="28"/>
      <w:lang w:val="fr-BE"/>
    </w:rPr>
  </w:style>
  <w:style w:type="paragraph" w:styleId="Sommario3">
    <w:name w:val="toc 3"/>
    <w:basedOn w:val="Normale"/>
    <w:next w:val="Normale"/>
    <w:autoRedefine/>
    <w:semiHidden/>
    <w:pPr>
      <w:ind w:left="480"/>
    </w:pPr>
  </w:style>
  <w:style w:type="paragraph" w:styleId="Sommario4">
    <w:name w:val="toc 4"/>
    <w:basedOn w:val="Normale"/>
    <w:next w:val="Normale"/>
    <w:autoRedefine/>
    <w:semiHidden/>
    <w:pPr>
      <w:ind w:left="720"/>
    </w:pPr>
  </w:style>
  <w:style w:type="paragraph" w:styleId="Sommario5">
    <w:name w:val="toc 5"/>
    <w:basedOn w:val="Normale"/>
    <w:next w:val="Normale"/>
    <w:autoRedefine/>
    <w:semiHidden/>
    <w:pPr>
      <w:ind w:left="960"/>
    </w:pPr>
  </w:style>
  <w:style w:type="paragraph" w:styleId="Sommario6">
    <w:name w:val="toc 6"/>
    <w:basedOn w:val="Normale"/>
    <w:next w:val="Normale"/>
    <w:autoRedefine/>
    <w:semiHidden/>
    <w:pPr>
      <w:ind w:left="1200"/>
    </w:pPr>
  </w:style>
  <w:style w:type="paragraph" w:styleId="Sommario7">
    <w:name w:val="toc 7"/>
    <w:basedOn w:val="Normale"/>
    <w:next w:val="Normale"/>
    <w:autoRedefine/>
    <w:semiHidden/>
    <w:pPr>
      <w:ind w:left="1440"/>
    </w:pPr>
  </w:style>
  <w:style w:type="paragraph" w:styleId="Sommario8">
    <w:name w:val="toc 8"/>
    <w:basedOn w:val="Normale"/>
    <w:next w:val="Normale"/>
    <w:autoRedefine/>
    <w:semiHidden/>
    <w:pPr>
      <w:ind w:left="1680"/>
    </w:pPr>
  </w:style>
  <w:style w:type="paragraph" w:styleId="Sommario9">
    <w:name w:val="toc 9"/>
    <w:basedOn w:val="Normale"/>
    <w:next w:val="Normale"/>
    <w:autoRedefine/>
    <w:semiHidden/>
    <w:pPr>
      <w:ind w:left="1920"/>
    </w:pPr>
  </w:style>
  <w:style w:type="paragraph" w:styleId="Testofumetto">
    <w:name w:val="Balloon Text"/>
    <w:basedOn w:val="Normale"/>
    <w:semiHidden/>
    <w:rsid w:val="0087152F"/>
    <w:rPr>
      <w:rFonts w:ascii="Tahoma" w:hAnsi="Tahoma" w:cs="Tahoma"/>
      <w:sz w:val="16"/>
      <w:szCs w:val="16"/>
    </w:rPr>
  </w:style>
  <w:style w:type="paragraph" w:customStyle="1" w:styleId="titre4">
    <w:name w:val="titre4"/>
    <w:basedOn w:val="Normale"/>
    <w:pPr>
      <w:numPr>
        <w:numId w:val="5"/>
      </w:numPr>
      <w:tabs>
        <w:tab w:val="clear" w:pos="435"/>
        <w:tab w:val="decimal" w:pos="357"/>
      </w:tabs>
      <w:ind w:left="357" w:hanging="357"/>
    </w:pPr>
    <w:rPr>
      <w:rFonts w:ascii="Arial" w:hAnsi="Arial"/>
      <w:b/>
    </w:rPr>
  </w:style>
  <w:style w:type="paragraph" w:styleId="Indice1">
    <w:name w:val="index 1"/>
    <w:basedOn w:val="Normale"/>
    <w:next w:val="Normale"/>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odeltesto2">
    <w:name w:val="Body Text 2"/>
    <w:basedOn w:val="Normale"/>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e"/>
    <w:next w:val="Normale"/>
    <w:rsid w:val="0068234B"/>
    <w:pPr>
      <w:spacing w:after="160" w:line="240" w:lineRule="exact"/>
    </w:pPr>
    <w:rPr>
      <w:rFonts w:ascii="Tahoma" w:hAnsi="Tahoma"/>
      <w:snapToGrid/>
      <w:lang w:val="en-US"/>
    </w:rPr>
  </w:style>
  <w:style w:type="character" w:customStyle="1" w:styleId="Titolo2Carattere">
    <w:name w:val="Titolo 2 Carattere"/>
    <w:link w:val="Titolo2"/>
    <w:semiHidden/>
    <w:locked/>
    <w:rsid w:val="0068234B"/>
    <w:rPr>
      <w:rFonts w:ascii="Arial" w:hAnsi="Arial"/>
      <w:b/>
      <w:snapToGrid w:val="0"/>
      <w:lang w:val="fr-FR" w:eastAsia="en-US" w:bidi="ar-SA"/>
    </w:rPr>
  </w:style>
  <w:style w:type="character" w:styleId="Enfasigrassetto">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Corpotesto"/>
    <w:rsid w:val="001050EE"/>
    <w:pPr>
      <w:spacing w:before="60" w:after="60"/>
      <w:ind w:right="-1"/>
    </w:pPr>
    <w:rPr>
      <w:rFonts w:ascii="Times New Roman" w:hAnsi="Times New Roman"/>
      <w:snapToGrid/>
      <w:sz w:val="22"/>
      <w:lang w:eastAsia="fr-FR"/>
    </w:rPr>
  </w:style>
  <w:style w:type="paragraph" w:customStyle="1" w:styleId="evidence1">
    <w:name w:val="evidence1"/>
    <w:basedOn w:val="Normale"/>
    <w:rsid w:val="001050EE"/>
    <w:pPr>
      <w:spacing w:line="360" w:lineRule="auto"/>
      <w:ind w:left="1134" w:hanging="283"/>
      <w:jc w:val="both"/>
    </w:pPr>
    <w:rPr>
      <w:rFonts w:ascii="Arial" w:hAnsi="Arial" w:cs="Arial"/>
      <w:snapToGrid/>
      <w:sz w:val="20"/>
      <w:lang w:eastAsia="en-GB"/>
    </w:rPr>
  </w:style>
  <w:style w:type="paragraph" w:styleId="Mappadocumento">
    <w:name w:val="Document Map"/>
    <w:basedOn w:val="Normale"/>
    <w:semiHidden/>
    <w:rsid w:val="005478E4"/>
    <w:pPr>
      <w:shd w:val="clear" w:color="auto" w:fill="000080"/>
    </w:pPr>
    <w:rPr>
      <w:rFonts w:ascii="Tahoma" w:hAnsi="Tahoma" w:cs="Tahoma"/>
      <w:snapToGrid/>
      <w:sz w:val="20"/>
      <w:lang w:eastAsia="en-GB"/>
    </w:rPr>
  </w:style>
  <w:style w:type="paragraph" w:customStyle="1" w:styleId="Style2">
    <w:name w:val="Style2"/>
    <w:basedOn w:val="Normale"/>
    <w:next w:val="Normale"/>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Titolo3Carattere">
    <w:name w:val="Titolo 3 Carattere"/>
    <w:link w:val="Titolo3"/>
    <w:rsid w:val="005478E4"/>
    <w:rPr>
      <w:rFonts w:ascii="Arial" w:hAnsi="Arial"/>
      <w:b/>
      <w:snapToGrid w:val="0"/>
      <w:color w:val="FF0000"/>
      <w:sz w:val="36"/>
      <w:lang w:val="fr-FR" w:eastAsia="en-US" w:bidi="ar-SA"/>
    </w:rPr>
  </w:style>
  <w:style w:type="numbering" w:styleId="111111">
    <w:name w:val="Outline List 2"/>
    <w:basedOn w:val="Nessunelenco"/>
    <w:rsid w:val="005478E4"/>
    <w:pPr>
      <w:numPr>
        <w:numId w:val="64"/>
      </w:numPr>
    </w:pPr>
  </w:style>
  <w:style w:type="paragraph" w:customStyle="1" w:styleId="Style11ptBlackJustifiedRight001cmBefore865ptL">
    <w:name w:val="Style 11 pt Black Justified Right:  001 cm Before:  865 pt L..."/>
    <w:basedOn w:val="Normale"/>
    <w:next w:val="Normale"/>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essunelenco"/>
    <w:rsid w:val="005478E4"/>
    <w:pPr>
      <w:numPr>
        <w:numId w:val="65"/>
      </w:numPr>
    </w:pPr>
  </w:style>
  <w:style w:type="paragraph" w:customStyle="1" w:styleId="StyleHeading3">
    <w:name w:val="Style Heading 3"/>
    <w:basedOn w:val="Titolo3"/>
    <w:next w:val="Normale"/>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e"/>
    <w:next w:val="Normale"/>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e"/>
    <w:rsid w:val="00F9163A"/>
    <w:rPr>
      <w:snapToGrid/>
      <w:lang w:eastAsia="en-GB"/>
    </w:rPr>
  </w:style>
  <w:style w:type="paragraph" w:customStyle="1" w:styleId="Text2">
    <w:name w:val="Text 2"/>
    <w:basedOn w:val="Normale"/>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olo2"/>
    <w:rsid w:val="00641155"/>
    <w:pPr>
      <w:spacing w:after="240"/>
      <w:ind w:left="284" w:firstLine="0"/>
      <w:jc w:val="center"/>
    </w:pPr>
    <w:rPr>
      <w:rFonts w:ascii="Verdana" w:hAnsi="Verdana"/>
      <w:snapToGrid/>
      <w:sz w:val="22"/>
      <w:szCs w:val="22"/>
      <w:u w:val="single"/>
      <w:lang w:val="fr-BE"/>
    </w:rPr>
  </w:style>
  <w:style w:type="table" w:styleId="Grigliatabella">
    <w:name w:val="Table Grid"/>
    <w:basedOn w:val="Tabellanormale"/>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olo1"/>
    <w:next w:val="Normale"/>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e"/>
    <w:rsid w:val="00F85039"/>
    <w:pPr>
      <w:spacing w:before="240"/>
      <w:ind w:left="1701"/>
      <w:jc w:val="right"/>
    </w:pPr>
    <w:rPr>
      <w:rFonts w:ascii="Optima" w:hAnsi="Optima"/>
      <w:b/>
      <w:snapToGrid/>
      <w:sz w:val="28"/>
      <w:lang w:eastAsia="en-GB"/>
    </w:rPr>
  </w:style>
  <w:style w:type="paragraph" w:styleId="Testodelblocco">
    <w:name w:val="Block Text"/>
    <w:basedOn w:val="Normale"/>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e"/>
    <w:rsid w:val="00B7615B"/>
    <w:pPr>
      <w:spacing w:after="160" w:line="240" w:lineRule="exact"/>
    </w:pPr>
    <w:rPr>
      <w:rFonts w:ascii="Tahoma" w:hAnsi="Tahoma"/>
      <w:snapToGrid/>
      <w:sz w:val="20"/>
      <w:lang w:val="en-US"/>
    </w:rPr>
  </w:style>
  <w:style w:type="paragraph" w:customStyle="1" w:styleId="classification">
    <w:name w:val="classification"/>
    <w:basedOn w:val="Normale"/>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Rimandocommento">
    <w:name w:val="annotation reference"/>
    <w:semiHidden/>
    <w:rsid w:val="004842DD"/>
    <w:rPr>
      <w:sz w:val="16"/>
      <w:szCs w:val="16"/>
    </w:rPr>
  </w:style>
  <w:style w:type="paragraph" w:styleId="Testocommento">
    <w:name w:val="annotation text"/>
    <w:basedOn w:val="Normale"/>
    <w:semiHidden/>
    <w:rsid w:val="004842DD"/>
    <w:rPr>
      <w:sz w:val="20"/>
    </w:rPr>
  </w:style>
  <w:style w:type="paragraph" w:styleId="Soggettocommento">
    <w:name w:val="annotation subject"/>
    <w:basedOn w:val="Testocommento"/>
    <w:next w:val="Testocommento"/>
    <w:semiHidden/>
    <w:rsid w:val="004842DD"/>
    <w:rPr>
      <w:b/>
      <w:bCs/>
    </w:rPr>
  </w:style>
  <w:style w:type="table" w:customStyle="1" w:styleId="TableGrid1">
    <w:name w:val="Table Grid1"/>
    <w:basedOn w:val="Tabellanormale"/>
    <w:next w:val="Grigliatabella"/>
    <w:uiPriority w:val="59"/>
    <w:rsid w:val="002F0C4E"/>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0BB8"/>
    <w:pPr>
      <w:autoSpaceDE w:val="0"/>
      <w:autoSpaceDN w:val="0"/>
      <w:adjustRightInd w:val="0"/>
    </w:pPr>
    <w:rPr>
      <w:rFonts w:ascii="Calibri" w:hAnsi="Calibri" w:cs="Calibri"/>
      <w:color w:val="000000"/>
      <w:sz w:val="24"/>
      <w:szCs w:val="24"/>
      <w:lang w:val="en-GB" w:eastAsia="en-GB"/>
    </w:rPr>
  </w:style>
  <w:style w:type="paragraph" w:styleId="Paragrafoelenco">
    <w:name w:val="List Paragraph"/>
    <w:basedOn w:val="Normale"/>
    <w:uiPriority w:val="34"/>
    <w:qFormat/>
    <w:rsid w:val="000578F3"/>
    <w:pPr>
      <w:spacing w:after="200" w:line="276" w:lineRule="auto"/>
      <w:ind w:left="720"/>
      <w:contextualSpacing/>
    </w:pPr>
    <w:rPr>
      <w:rFonts w:ascii="Calibri" w:eastAsia="Calibri" w:hAnsi="Calibri"/>
      <w:snapToGrid/>
      <w:sz w:val="22"/>
      <w:szCs w:val="22"/>
    </w:rPr>
  </w:style>
  <w:style w:type="paragraph" w:styleId="Numeroelenco">
    <w:name w:val="List Number"/>
    <w:basedOn w:val="Normale"/>
    <w:rsid w:val="000F3174"/>
    <w:pPr>
      <w:numPr>
        <w:numId w:val="114"/>
      </w:numPr>
      <w:spacing w:after="240"/>
      <w:jc w:val="both"/>
    </w:pPr>
    <w:rPr>
      <w:snapToGrid/>
    </w:rPr>
  </w:style>
  <w:style w:type="paragraph" w:customStyle="1" w:styleId="ListNumberLevel2">
    <w:name w:val="List Number (Level 2)"/>
    <w:basedOn w:val="Normale"/>
    <w:rsid w:val="000F3174"/>
    <w:pPr>
      <w:numPr>
        <w:ilvl w:val="1"/>
        <w:numId w:val="114"/>
      </w:numPr>
      <w:spacing w:after="240"/>
      <w:jc w:val="both"/>
    </w:pPr>
    <w:rPr>
      <w:snapToGrid/>
    </w:rPr>
  </w:style>
  <w:style w:type="paragraph" w:customStyle="1" w:styleId="ListNumberLevel3">
    <w:name w:val="List Number (Level 3)"/>
    <w:basedOn w:val="Normale"/>
    <w:rsid w:val="000F3174"/>
    <w:pPr>
      <w:numPr>
        <w:ilvl w:val="2"/>
        <w:numId w:val="114"/>
      </w:numPr>
      <w:spacing w:after="240"/>
      <w:jc w:val="both"/>
    </w:pPr>
    <w:rPr>
      <w:snapToGrid/>
    </w:rPr>
  </w:style>
  <w:style w:type="paragraph" w:customStyle="1" w:styleId="ListNumberLevel4">
    <w:name w:val="List Number (Level 4)"/>
    <w:basedOn w:val="Normale"/>
    <w:rsid w:val="000F3174"/>
    <w:pPr>
      <w:numPr>
        <w:ilvl w:val="3"/>
        <w:numId w:val="114"/>
      </w:numPr>
      <w:spacing w:after="240"/>
      <w:jc w:val="both"/>
    </w:pPr>
    <w:rPr>
      <w:snapToGrid/>
    </w:rPr>
  </w:style>
  <w:style w:type="character" w:customStyle="1" w:styleId="TitoloCarattere">
    <w:name w:val="Titolo Carattere"/>
    <w:link w:val="Titolo"/>
    <w:locked/>
    <w:rsid w:val="00D51CC6"/>
    <w:rPr>
      <w:rFonts w:ascii="Arial" w:hAnsi="Arial"/>
      <w:b/>
      <w:snapToGrid w:val="0"/>
      <w:sz w:val="28"/>
      <w:lang w:val="fr-BE" w:eastAsia="en-US"/>
    </w:rPr>
  </w:style>
  <w:style w:type="character" w:customStyle="1" w:styleId="TestonotaapidipaginaCarattere">
    <w:name w:val="Testo nota a piè di pagina Carattere"/>
    <w:aliases w:val="Schriftart: 9 pt Carattere,Schriftart: 10 pt Carattere,Schriftart: 8 pt Carattere,WB-Fußnotentext Carattere,FoodNote Carattere,ft Carattere,Footnote Carattere,Footnote Text Char Char Carattere,fn Carattere"/>
    <w:link w:val="Testonotaapidipagina"/>
    <w:rsid w:val="00D51CC6"/>
    <w:rPr>
      <w:snapToGrid w:val="0"/>
      <w:lang w:val="en-GB" w:eastAsia="en-US"/>
    </w:rPr>
  </w:style>
  <w:style w:type="paragraph" w:customStyle="1" w:styleId="Article">
    <w:name w:val="Article"/>
    <w:basedOn w:val="Normale"/>
    <w:autoRedefine/>
    <w:qFormat/>
    <w:rsid w:val="00D51CC6"/>
    <w:pPr>
      <w:keepNext/>
      <w:numPr>
        <w:numId w:val="115"/>
      </w:numPr>
      <w:tabs>
        <w:tab w:val="left" w:pos="1560"/>
      </w:tabs>
      <w:spacing w:before="360" w:after="120" w:line="276" w:lineRule="auto"/>
    </w:pPr>
    <w:rPr>
      <w:rFonts w:eastAsia="Calibri"/>
      <w:b/>
      <w:snapToGrid/>
      <w:szCs w:val="22"/>
    </w:rPr>
  </w:style>
  <w:style w:type="paragraph" w:customStyle="1" w:styleId="pointarticle">
    <w:name w:val="point article"/>
    <w:basedOn w:val="Titolo2"/>
    <w:link w:val="pointarticleChar"/>
    <w:autoRedefine/>
    <w:qFormat/>
    <w:rsid w:val="00D51CC6"/>
    <w:pPr>
      <w:keepNext w:val="0"/>
      <w:numPr>
        <w:ilvl w:val="1"/>
        <w:numId w:val="115"/>
      </w:numPr>
      <w:spacing w:before="240" w:after="60" w:line="276" w:lineRule="auto"/>
    </w:pPr>
    <w:rPr>
      <w:rFonts w:ascii="Times New Roman" w:hAnsi="Times New Roman"/>
      <w:b w:val="0"/>
      <w:bCs/>
      <w:iCs/>
      <w:snapToGrid/>
      <w:sz w:val="22"/>
      <w:szCs w:val="28"/>
    </w:rPr>
  </w:style>
  <w:style w:type="character" w:customStyle="1" w:styleId="pointarticleChar">
    <w:name w:val="point article Char"/>
    <w:link w:val="pointarticle"/>
    <w:rsid w:val="00D51CC6"/>
    <w:rPr>
      <w:bCs/>
      <w:iCs/>
      <w:sz w:val="22"/>
      <w:szCs w:val="28"/>
      <w:lang w:val="en-GB" w:eastAsia="en-US"/>
    </w:rPr>
  </w:style>
  <w:style w:type="character" w:styleId="Testosegnaposto">
    <w:name w:val="Placeholder Text"/>
    <w:basedOn w:val="Carpredefinitoparagrafo"/>
    <w:uiPriority w:val="99"/>
    <w:semiHidden/>
    <w:rsid w:val="00003DBD"/>
    <w:rPr>
      <w:color w:val="666666"/>
    </w:rPr>
  </w:style>
  <w:style w:type="character" w:styleId="Menzionenonrisolta">
    <w:name w:val="Unresolved Mention"/>
    <w:basedOn w:val="Carpredefinitoparagrafo"/>
    <w:uiPriority w:val="99"/>
    <w:semiHidden/>
    <w:unhideWhenUsed/>
    <w:rsid w:val="004756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40519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hyperlink" Target="mailto:iamdir@iamb.it" TargetMode="External"/><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A2D7F-16F8-4423-8194-04EEA491D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8</Pages>
  <Words>2245</Words>
  <Characters>12802</Characters>
  <Application>Microsoft Office Word</Application>
  <DocSecurity>0</DocSecurity>
  <Lines>106</Lines>
  <Paragraphs>30</Paragraphs>
  <ScaleCrop>false</ScaleCrop>
  <HeadingPairs>
    <vt:vector size="6" baseType="variant">
      <vt:variant>
        <vt:lpstr>Titre</vt:lpstr>
      </vt:variant>
      <vt:variant>
        <vt:i4>1</vt:i4>
      </vt:variant>
      <vt:variant>
        <vt:lpstr>Titolo</vt:lpstr>
      </vt:variant>
      <vt:variant>
        <vt:i4>1</vt:i4>
      </vt:variant>
      <vt:variant>
        <vt:lpstr>Title</vt:lpstr>
      </vt:variant>
      <vt:variant>
        <vt:i4>1</vt:i4>
      </vt:variant>
    </vt:vector>
  </HeadingPairs>
  <TitlesOfParts>
    <vt:vector size="3" baseType="lpstr">
      <vt:lpstr>&lt;LETTRE D'INVITATION À SOUMISSIONNER&gt;</vt:lpstr>
      <vt:lpstr>&lt;LETTRE D'INVITATION À SOUMISSIONNER&gt;</vt:lpstr>
      <vt:lpstr>&lt;LETTRE D’INVITATION À SOUMISSIONNER&gt;</vt:lpstr>
    </vt:vector>
  </TitlesOfParts>
  <Company>European Commission</Company>
  <LinksUpToDate>false</LinksUpToDate>
  <CharactersWithSpaces>15017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Caterina Cataldo</cp:lastModifiedBy>
  <cp:revision>7</cp:revision>
  <cp:lastPrinted>2015-01-23T10:55:00Z</cp:lastPrinted>
  <dcterms:created xsi:type="dcterms:W3CDTF">2018-12-18T13:17:00Z</dcterms:created>
  <dcterms:modified xsi:type="dcterms:W3CDTF">2026-02-18T15:40:00Z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2023-09-21T15:46:44Z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605b5069-238b-476b-ba23-2504bb1a45d8</vt:lpwstr>
  </property>
  <property fmtid="{D5CDD505-2E9C-101B-9397-08002B2CF9AE}" pid="10" name="MSIP_Label_6bd9ddd1-4d20-43f6-abfa-fc3c07406f94_ContentBits">
    <vt:lpwstr>0</vt:lpwstr>
  </property>
  <property fmtid="{D5CDD505-2E9C-101B-9397-08002B2CF9AE}" pid="11" name="GrammarlyDocumentId">
    <vt:lpwstr>e1fbec02fb79f970661f41142af91660efcad0f66b77883430ce5de2ff527ed8</vt:lpwstr>
  </property>
</Properties>
</file>